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360" w:lineRule="auto"/>
        <w:ind w:left="364" w:firstLine="0"/>
        <w:rPr>
          <w:rFonts w:ascii="Arial" w:cs="Arial" w:eastAsia="Arial" w:hAnsi="Arial"/>
          <w:color w:val="ff0000"/>
        </w:rPr>
      </w:pPr>
      <w:r w:rsidDel="00000000" w:rsidR="00000000" w:rsidRPr="00000000">
        <w:rPr>
          <w:rFonts w:ascii="Arial" w:cs="Arial" w:eastAsia="Arial" w:hAnsi="Arial"/>
          <w:b w:val="1"/>
          <w:rtl w:val="0"/>
        </w:rPr>
        <w:t xml:space="preserve">THIS UNILATERAL OBLIGATION</w:t>
      </w:r>
      <w:r w:rsidDel="00000000" w:rsidR="00000000" w:rsidRPr="00000000">
        <w:rPr>
          <w:rFonts w:ascii="Arial" w:cs="Arial" w:eastAsia="Arial" w:hAnsi="Arial"/>
          <w:rtl w:val="0"/>
        </w:rPr>
        <w:t xml:space="preserve"> is given the </w:t>
        <w:tab/>
      </w:r>
      <w:r w:rsidDel="00000000" w:rsidR="00000000" w:rsidRPr="00000000">
        <w:rPr>
          <w:rFonts w:ascii="Arial" w:cs="Arial" w:eastAsia="Arial" w:hAnsi="Arial"/>
          <w:color w:val="ff0000"/>
          <w:rtl w:val="0"/>
        </w:rPr>
        <w:tab/>
        <w:tab/>
        <w:tab/>
        <w:tab/>
        <w:t xml:space="preserve"> 2025</w:t>
      </w:r>
    </w:p>
    <w:p w:rsidR="00000000" w:rsidDel="00000000" w:rsidP="00000000" w:rsidRDefault="00000000" w:rsidRPr="00000000" w14:paraId="00000002">
      <w:pPr>
        <w:spacing w:after="120" w:line="360" w:lineRule="auto"/>
        <w:ind w:left="364" w:firstLine="0"/>
        <w:rPr>
          <w:rFonts w:ascii="Arial" w:cs="Arial" w:eastAsia="Arial" w:hAnsi="Arial"/>
        </w:rPr>
      </w:pPr>
      <w:r w:rsidDel="00000000" w:rsidR="00000000" w:rsidRPr="00000000">
        <w:rPr>
          <w:rFonts w:ascii="Arial" w:cs="Arial" w:eastAsia="Arial" w:hAnsi="Arial"/>
          <w:rtl w:val="0"/>
        </w:rPr>
        <w:t xml:space="preserve">BY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20" w:line="360" w:lineRule="auto"/>
        <w:ind w:left="730" w:right="134" w:firstLine="0"/>
        <w:rPr>
          <w:rFonts w:ascii="Arial" w:cs="Arial" w:eastAsia="Arial" w:hAnsi="Arial"/>
          <w:color w:val="000000"/>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color w:val="ff0000"/>
          <w:rtl w:val="0"/>
        </w:rPr>
        <w:t xml:space="preserve">Name</w:t>
      </w:r>
      <w:r w:rsidDel="00000000" w:rsidR="00000000" w:rsidRPr="00000000">
        <w:rPr>
          <w:rFonts w:ascii="Arial" w:cs="Arial" w:eastAsia="Arial" w:hAnsi="Arial"/>
          <w:color w:val="000000"/>
          <w:rtl w:val="0"/>
        </w:rPr>
        <w:t xml:space="preserve">] (‘the Owner’) and</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20" w:line="360" w:lineRule="auto"/>
        <w:ind w:left="730" w:right="134" w:firstLine="0"/>
        <w:rPr>
          <w:rFonts w:ascii="Arial" w:cs="Arial" w:eastAsia="Arial" w:hAnsi="Arial"/>
          <w:color w:val="000000"/>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color w:val="ff0000"/>
          <w:rtl w:val="0"/>
        </w:rPr>
        <w:t xml:space="preserve">Name</w:t>
      </w:r>
      <w:r w:rsidDel="00000000" w:rsidR="00000000" w:rsidRPr="00000000">
        <w:rPr>
          <w:rFonts w:ascii="Arial" w:cs="Arial" w:eastAsia="Arial" w:hAnsi="Arial"/>
          <w:color w:val="000000"/>
          <w:rtl w:val="0"/>
        </w:rPr>
        <w:t xml:space="preserve">] (‘the Mortgagee’)</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20" w:line="360" w:lineRule="auto"/>
        <w:ind w:left="730" w:right="134"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20" w:line="360" w:lineRule="auto"/>
        <w:ind w:left="730" w:right="134" w:firstLine="0"/>
        <w:rPr>
          <w:rFonts w:ascii="Arial" w:cs="Arial" w:eastAsia="Arial" w:hAnsi="Arial"/>
          <w:color w:val="000000"/>
        </w:rPr>
      </w:pPr>
      <w:r w:rsidDel="00000000" w:rsidR="00000000" w:rsidRPr="00000000">
        <w:rPr>
          <w:rFonts w:ascii="Arial" w:cs="Arial" w:eastAsia="Arial" w:hAnsi="Arial"/>
          <w:color w:val="000000"/>
          <w:rtl w:val="0"/>
        </w:rPr>
        <w:t xml:space="preserve">To</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20" w:line="360" w:lineRule="auto"/>
        <w:ind w:left="730" w:right="134"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20" w:line="360" w:lineRule="auto"/>
        <w:ind w:left="730" w:right="134" w:firstLine="0"/>
        <w:rPr>
          <w:rFonts w:ascii="Arial" w:cs="Arial" w:eastAsia="Arial" w:hAnsi="Arial"/>
          <w:color w:val="000000"/>
        </w:rPr>
      </w:pPr>
      <w:r w:rsidDel="00000000" w:rsidR="00000000" w:rsidRPr="00000000">
        <w:rPr>
          <w:rFonts w:ascii="Arial" w:cs="Arial" w:eastAsia="Arial" w:hAnsi="Arial"/>
          <w:b w:val="1"/>
          <w:color w:val="000000"/>
          <w:rtl w:val="0"/>
        </w:rPr>
        <w:t xml:space="preserve">Thanet District Council</w:t>
      </w:r>
      <w:r w:rsidDel="00000000" w:rsidR="00000000" w:rsidRPr="00000000">
        <w:rPr>
          <w:rFonts w:ascii="Arial" w:cs="Arial" w:eastAsia="Arial" w:hAnsi="Arial"/>
          <w:color w:val="000000"/>
          <w:rtl w:val="0"/>
        </w:rPr>
        <w:t xml:space="preserve"> of Cecil Square, Margate, Kent CT9 1XZ (the Council)</w:t>
      </w:r>
    </w:p>
    <w:p w:rsidR="00000000" w:rsidDel="00000000" w:rsidP="00000000" w:rsidRDefault="00000000" w:rsidRPr="00000000" w14:paraId="00000009">
      <w:pPr>
        <w:spacing w:after="120" w:line="360" w:lineRule="auto"/>
        <w:ind w:left="328" w:firstLine="0"/>
        <w:rPr>
          <w:rFonts w:ascii="Arial" w:cs="Arial" w:eastAsia="Arial" w:hAnsi="Arial"/>
        </w:rPr>
      </w:pPr>
      <w:r w:rsidDel="00000000" w:rsidR="00000000" w:rsidRPr="00000000">
        <w:rPr>
          <w:rtl w:val="0"/>
        </w:rPr>
      </w:r>
    </w:p>
    <w:p w:rsidR="00000000" w:rsidDel="00000000" w:rsidP="00000000" w:rsidRDefault="00000000" w:rsidRPr="00000000" w14:paraId="0000000A">
      <w:pPr>
        <w:spacing w:after="120" w:line="276" w:lineRule="auto"/>
        <w:ind w:left="328" w:hanging="43.00000000000001"/>
        <w:rPr>
          <w:rFonts w:ascii="Arial" w:cs="Arial" w:eastAsia="Arial" w:hAnsi="Arial"/>
        </w:rPr>
      </w:pPr>
      <w:r w:rsidDel="00000000" w:rsidR="00000000" w:rsidRPr="00000000">
        <w:rPr>
          <w:rFonts w:ascii="Arial" w:cs="Arial" w:eastAsia="Arial" w:hAnsi="Arial"/>
          <w:rtl w:val="0"/>
        </w:rPr>
        <w:t xml:space="preserve">RECITALS</w:t>
      </w:r>
    </w:p>
    <w:p w:rsidR="00000000" w:rsidDel="00000000" w:rsidP="00000000" w:rsidRDefault="00000000" w:rsidRPr="00000000" w14:paraId="0000000B">
      <w:pPr>
        <w:numPr>
          <w:ilvl w:val="0"/>
          <w:numId w:val="2"/>
        </w:numPr>
        <w:tabs>
          <w:tab w:val="left" w:leader="none" w:pos="1026"/>
        </w:tabs>
        <w:spacing w:after="120" w:line="276" w:lineRule="auto"/>
        <w:ind w:left="998" w:right="111" w:hanging="684"/>
        <w:rPr/>
      </w:pPr>
      <w:r w:rsidDel="00000000" w:rsidR="00000000" w:rsidRPr="00000000">
        <w:rPr>
          <w:rFonts w:ascii="Arial" w:cs="Arial" w:eastAsia="Arial" w:hAnsi="Arial"/>
          <w:rtl w:val="0"/>
        </w:rPr>
        <w:t xml:space="preserve">For the purposes of the 1990 Act, the Council is the local planning authority for the area within which the Site is located and is entitled to enforce the obligations contained in this Deed.</w:t>
      </w:r>
      <w:r w:rsidDel="00000000" w:rsidR="00000000" w:rsidRPr="00000000">
        <w:rPr>
          <w:rtl w:val="0"/>
        </w:rPr>
      </w:r>
    </w:p>
    <w:p w:rsidR="00000000" w:rsidDel="00000000" w:rsidP="00000000" w:rsidRDefault="00000000" w:rsidRPr="00000000" w14:paraId="0000000C">
      <w:pPr>
        <w:numPr>
          <w:ilvl w:val="0"/>
          <w:numId w:val="2"/>
        </w:numPr>
        <w:tabs>
          <w:tab w:val="left" w:leader="none" w:pos="998"/>
        </w:tabs>
        <w:spacing w:after="120" w:line="276" w:lineRule="auto"/>
        <w:ind w:left="993" w:right="127" w:hanging="709"/>
        <w:rPr/>
      </w:pPr>
      <w:r w:rsidDel="00000000" w:rsidR="00000000" w:rsidRPr="00000000">
        <w:rPr>
          <w:rFonts w:ascii="Arial" w:cs="Arial" w:eastAsia="Arial" w:hAnsi="Arial"/>
          <w:rtl w:val="0"/>
        </w:rPr>
        <w:t xml:space="preserve">The Owner is the registered proprietor of the </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i w:val="1"/>
          <w:color w:val="ff0000"/>
          <w:rtl w:val="0"/>
        </w:rPr>
        <w:t xml:space="preserve">freehold/leasehold interest in the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Land shown edged red on the Plan registered at HM Land Registry under title number</w:t>
      </w:r>
      <w:r w:rsidDel="00000000" w:rsidR="00000000" w:rsidRPr="00000000">
        <w:rPr>
          <w:rtl w:val="0"/>
        </w:rPr>
      </w:r>
    </w:p>
    <w:p w:rsidR="00000000" w:rsidDel="00000000" w:rsidP="00000000" w:rsidRDefault="00000000" w:rsidRPr="00000000" w14:paraId="0000000D">
      <w:pPr>
        <w:numPr>
          <w:ilvl w:val="0"/>
          <w:numId w:val="2"/>
        </w:numPr>
        <w:tabs>
          <w:tab w:val="left" w:leader="none" w:pos="948"/>
        </w:tabs>
        <w:spacing w:after="120" w:line="276" w:lineRule="auto"/>
        <w:ind w:left="955" w:right="151" w:hanging="649"/>
        <w:rPr/>
      </w:pPr>
      <w:r w:rsidDel="00000000" w:rsidR="00000000" w:rsidRPr="00000000">
        <w:rPr>
          <w:rFonts w:ascii="Arial" w:cs="Arial" w:eastAsia="Arial" w:hAnsi="Arial"/>
          <w:rtl w:val="0"/>
        </w:rPr>
        <w:t xml:space="preserve">The Owner submits this Unilateral Undertaking to the Council to covenant to the Council the Planning Obligations set out herein which shall take effect on the date of this Deed</w:t>
      </w:r>
      <w:r w:rsidDel="00000000" w:rsidR="00000000" w:rsidRPr="00000000">
        <w:rPr>
          <w:rtl w:val="0"/>
        </w:rPr>
      </w:r>
    </w:p>
    <w:p w:rsidR="00000000" w:rsidDel="00000000" w:rsidP="00000000" w:rsidRDefault="00000000" w:rsidRPr="00000000" w14:paraId="0000000E">
      <w:pPr>
        <w:numPr>
          <w:ilvl w:val="0"/>
          <w:numId w:val="2"/>
        </w:numPr>
        <w:tabs>
          <w:tab w:val="left" w:leader="none" w:pos="948"/>
        </w:tabs>
        <w:spacing w:after="120" w:line="276" w:lineRule="auto"/>
        <w:ind w:left="955" w:right="151" w:hanging="649"/>
        <w:rPr/>
      </w:pPr>
      <w:r w:rsidDel="00000000" w:rsidR="00000000" w:rsidRPr="00000000">
        <w:rPr>
          <w:rFonts w:ascii="Arial" w:cs="Arial" w:eastAsia="Arial" w:hAnsi="Arial"/>
          <w:rtl w:val="0"/>
        </w:rPr>
        <w:t xml:space="preserve">The Mortgagee has a charge registered against title number</w:t>
      </w:r>
      <w:r w:rsidDel="00000000" w:rsidR="00000000" w:rsidRPr="00000000">
        <w:rPr>
          <w:rFonts w:ascii="Arial" w:cs="Arial" w:eastAsia="Arial" w:hAnsi="Arial"/>
          <w:color w:val="ff0000"/>
          <w:rtl w:val="0"/>
        </w:rPr>
        <w:t xml:space="preserve">………dated</w:t>
      </w:r>
      <w:r w:rsidDel="00000000" w:rsidR="00000000" w:rsidRPr="00000000">
        <w:rPr>
          <w:rtl w:val="0"/>
        </w:rPr>
      </w:r>
    </w:p>
    <w:p w:rsidR="00000000" w:rsidDel="00000000" w:rsidP="00000000" w:rsidRDefault="00000000" w:rsidRPr="00000000" w14:paraId="0000000F">
      <w:pPr>
        <w:tabs>
          <w:tab w:val="left" w:leader="none" w:pos="948"/>
        </w:tabs>
        <w:spacing w:after="120" w:line="276" w:lineRule="auto"/>
        <w:ind w:left="955" w:right="151" w:firstLine="0"/>
        <w:rPr>
          <w:rFonts w:ascii="Arial" w:cs="Arial" w:eastAsia="Arial" w:hAnsi="Arial"/>
        </w:rPr>
      </w:pPr>
      <w:r w:rsidDel="00000000" w:rsidR="00000000" w:rsidRPr="00000000">
        <w:rPr>
          <w:rFonts w:ascii="Arial" w:cs="Arial" w:eastAsia="Arial" w:hAnsi="Arial"/>
          <w:color w:val="ff0000"/>
          <w:rtl w:val="0"/>
        </w:rPr>
        <w:t xml:space="preserve">……..</w:t>
      </w:r>
      <w:r w:rsidDel="00000000" w:rsidR="00000000" w:rsidRPr="00000000">
        <w:rPr>
          <w:rFonts w:ascii="Arial" w:cs="Arial" w:eastAsia="Arial" w:hAnsi="Arial"/>
          <w:rtl w:val="0"/>
        </w:rPr>
        <w:t xml:space="preserve">and has consented to the terms of this Deed.</w:t>
      </w:r>
    </w:p>
    <w:p w:rsidR="00000000" w:rsidDel="00000000" w:rsidP="00000000" w:rsidRDefault="00000000" w:rsidRPr="00000000" w14:paraId="00000010">
      <w:pPr>
        <w:spacing w:line="360" w:lineRule="auto"/>
        <w:ind w:left="223" w:right="358" w:firstLine="0"/>
        <w:rPr>
          <w:rFonts w:ascii="Arial" w:cs="Arial" w:eastAsia="Arial" w:hAnsi="Arial"/>
          <w:b w:val="1"/>
        </w:rPr>
      </w:pPr>
      <w:r w:rsidDel="00000000" w:rsidR="00000000" w:rsidRPr="00000000">
        <w:rPr>
          <w:rtl w:val="0"/>
        </w:rPr>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pacing w:after="120" w:line="276" w:lineRule="auto"/>
        <w:ind w:left="993" w:right="358" w:hanging="993"/>
        <w:rPr>
          <w:rFonts w:ascii="Arial" w:cs="Arial" w:eastAsia="Arial" w:hAnsi="Arial"/>
          <w:color w:val="000000"/>
        </w:rPr>
      </w:pPr>
      <w:r w:rsidDel="00000000" w:rsidR="00000000" w:rsidRPr="00000000">
        <w:rPr>
          <w:rFonts w:ascii="Arial" w:cs="Arial" w:eastAsia="Arial" w:hAnsi="Arial"/>
          <w:b w:val="1"/>
          <w:color w:val="000000"/>
          <w:rtl w:val="0"/>
        </w:rPr>
        <w:t xml:space="preserve">OPERATIVE PROVISIONS</w:t>
      </w:r>
      <w:r w:rsidDel="00000000" w:rsidR="00000000" w:rsidRPr="00000000">
        <w:rPr>
          <w:rtl w:val="0"/>
        </w:rPr>
      </w:r>
    </w:p>
    <w:p w:rsidR="00000000" w:rsidDel="00000000" w:rsidP="00000000" w:rsidRDefault="00000000" w:rsidRPr="00000000" w14:paraId="00000012">
      <w:pPr>
        <w:tabs>
          <w:tab w:val="left" w:leader="none" w:pos="933"/>
        </w:tabs>
        <w:spacing w:after="120" w:line="276" w:lineRule="auto"/>
        <w:ind w:left="993" w:hanging="993"/>
        <w:rPr>
          <w:rFonts w:ascii="Arial" w:cs="Arial" w:eastAsia="Arial" w:hAnsi="Arial"/>
        </w:rPr>
      </w:pPr>
      <w:r w:rsidDel="00000000" w:rsidR="00000000" w:rsidRPr="00000000">
        <w:rPr>
          <w:rFonts w:ascii="Arial" w:cs="Arial" w:eastAsia="Arial" w:hAnsi="Arial"/>
          <w:b w:val="1"/>
          <w:rtl w:val="0"/>
        </w:rPr>
        <w:t xml:space="preserve">INTERPRETATION</w:t>
      </w:r>
      <w:r w:rsidDel="00000000" w:rsidR="00000000" w:rsidRPr="00000000">
        <w:rPr>
          <w:rtl w:val="0"/>
        </w:rPr>
      </w:r>
    </w:p>
    <w:p w:rsidR="00000000" w:rsidDel="00000000" w:rsidP="00000000" w:rsidRDefault="00000000" w:rsidRPr="00000000" w14:paraId="00000013">
      <w:pPr>
        <w:tabs>
          <w:tab w:val="left" w:leader="none" w:pos="933"/>
        </w:tabs>
        <w:spacing w:after="120" w:line="276" w:lineRule="auto"/>
        <w:ind w:left="993" w:right="358" w:hanging="993"/>
        <w:rPr>
          <w:rFonts w:ascii="Arial" w:cs="Arial" w:eastAsia="Arial" w:hAnsi="Arial"/>
        </w:rPr>
      </w:pPr>
      <w:r w:rsidDel="00000000" w:rsidR="00000000" w:rsidRPr="00000000">
        <w:rPr>
          <w:rFonts w:ascii="Arial" w:cs="Arial" w:eastAsia="Arial" w:hAnsi="Arial"/>
          <w:rtl w:val="0"/>
        </w:rPr>
        <w:t xml:space="preserve">In this Deed, the following words and expressions have the following meanings:</w:t>
      </w:r>
    </w:p>
    <w:p w:rsidR="00000000" w:rsidDel="00000000" w:rsidP="00000000" w:rsidRDefault="00000000" w:rsidRPr="00000000" w14:paraId="00000014">
      <w:pPr>
        <w:numPr>
          <w:ilvl w:val="1"/>
          <w:numId w:val="8"/>
        </w:numPr>
        <w:tabs>
          <w:tab w:val="left" w:leader="none" w:pos="993"/>
        </w:tabs>
        <w:spacing w:after="120" w:line="276" w:lineRule="auto"/>
        <w:ind w:left="993" w:right="358" w:hanging="993"/>
        <w:rPr/>
      </w:pPr>
      <w:r w:rsidDel="00000000" w:rsidR="00000000" w:rsidRPr="00000000">
        <w:rPr>
          <w:rFonts w:ascii="Arial" w:cs="Arial" w:eastAsia="Arial" w:hAnsi="Arial"/>
          <w:rtl w:val="0"/>
        </w:rPr>
        <w:t xml:space="preserve">Any reference to a clause is to one in the Deed and the headings of clauses are for ease of reference and do not form part of this Deed</w:t>
      </w:r>
      <w:r w:rsidDel="00000000" w:rsidR="00000000" w:rsidRPr="00000000">
        <w:rPr>
          <w:rtl w:val="0"/>
        </w:rPr>
      </w:r>
    </w:p>
    <w:p w:rsidR="00000000" w:rsidDel="00000000" w:rsidP="00000000" w:rsidRDefault="00000000" w:rsidRPr="00000000" w14:paraId="00000015">
      <w:pPr>
        <w:numPr>
          <w:ilvl w:val="1"/>
          <w:numId w:val="8"/>
        </w:numPr>
        <w:tabs>
          <w:tab w:val="left" w:leader="none" w:pos="993"/>
        </w:tabs>
        <w:spacing w:after="120" w:line="276" w:lineRule="auto"/>
        <w:ind w:left="993" w:right="358" w:hanging="993"/>
        <w:rPr/>
      </w:pPr>
      <w:r w:rsidDel="00000000" w:rsidR="00000000" w:rsidRPr="00000000">
        <w:rPr>
          <w:rFonts w:ascii="Arial" w:cs="Arial" w:eastAsia="Arial" w:hAnsi="Arial"/>
          <w:rtl w:val="0"/>
        </w:rPr>
        <w:t xml:space="preserve">References to any party to this Deed shall include successors in title to that party</w:t>
      </w:r>
      <w:r w:rsidDel="00000000" w:rsidR="00000000" w:rsidRPr="00000000">
        <w:rPr>
          <w:rtl w:val="0"/>
        </w:rPr>
      </w:r>
    </w:p>
    <w:p w:rsidR="00000000" w:rsidDel="00000000" w:rsidP="00000000" w:rsidRDefault="00000000" w:rsidRPr="00000000" w14:paraId="00000016">
      <w:pPr>
        <w:numPr>
          <w:ilvl w:val="1"/>
          <w:numId w:val="8"/>
        </w:numPr>
        <w:tabs>
          <w:tab w:val="left" w:leader="none" w:pos="993"/>
        </w:tabs>
        <w:spacing w:after="120" w:line="276" w:lineRule="auto"/>
        <w:ind w:left="993" w:right="358" w:hanging="993"/>
        <w:rPr/>
      </w:pPr>
      <w:r w:rsidDel="00000000" w:rsidR="00000000" w:rsidRPr="00000000">
        <w:rPr>
          <w:rFonts w:ascii="Arial" w:cs="Arial" w:eastAsia="Arial" w:hAnsi="Arial"/>
          <w:rtl w:val="0"/>
        </w:rPr>
        <w:t xml:space="preserve">In the absence of contrary provision any reference to a statute includes any statutory modification or re-enactment of it and every statutory instrument, direction, specification made or issued under the statute or deriving validity from it</w:t>
      </w:r>
      <w:r w:rsidDel="00000000" w:rsidR="00000000" w:rsidRPr="00000000">
        <w:rPr>
          <w:rtl w:val="0"/>
        </w:rPr>
      </w:r>
    </w:p>
    <w:p w:rsidR="00000000" w:rsidDel="00000000" w:rsidP="00000000" w:rsidRDefault="00000000" w:rsidRPr="00000000" w14:paraId="00000017">
      <w:pPr>
        <w:numPr>
          <w:ilvl w:val="1"/>
          <w:numId w:val="8"/>
        </w:numPr>
        <w:tabs>
          <w:tab w:val="left" w:leader="none" w:pos="993"/>
        </w:tabs>
        <w:spacing w:after="120" w:line="276" w:lineRule="auto"/>
        <w:ind w:left="993" w:right="358" w:hanging="993"/>
        <w:rPr/>
      </w:pPr>
      <w:r w:rsidDel="00000000" w:rsidR="00000000" w:rsidRPr="00000000">
        <w:rPr>
          <w:rFonts w:ascii="Arial" w:cs="Arial" w:eastAsia="Arial" w:hAnsi="Arial"/>
          <w:rtl w:val="0"/>
        </w:rPr>
        <w:t xml:space="preserve">Words importing the singular meaning where the context so admits include the plural meaning and vice versa</w:t>
      </w:r>
      <w:r w:rsidDel="00000000" w:rsidR="00000000" w:rsidRPr="00000000">
        <w:rPr>
          <w:rtl w:val="0"/>
        </w:rPr>
      </w:r>
    </w:p>
    <w:p w:rsidR="00000000" w:rsidDel="00000000" w:rsidP="00000000" w:rsidRDefault="00000000" w:rsidRPr="00000000" w14:paraId="00000018">
      <w:pPr>
        <w:numPr>
          <w:ilvl w:val="1"/>
          <w:numId w:val="8"/>
        </w:numPr>
        <w:tabs>
          <w:tab w:val="left" w:leader="none" w:pos="993"/>
        </w:tabs>
        <w:spacing w:after="120" w:line="276" w:lineRule="auto"/>
        <w:ind w:left="993" w:right="358" w:hanging="993"/>
        <w:rPr/>
      </w:pPr>
      <w:r w:rsidDel="00000000" w:rsidR="00000000" w:rsidRPr="00000000">
        <w:rPr>
          <w:rFonts w:ascii="Arial" w:cs="Arial" w:eastAsia="Arial" w:hAnsi="Arial"/>
          <w:rtl w:val="0"/>
        </w:rPr>
        <w:t xml:space="preserve">Words of the masculine gender include the feminine and neuter genders and words denoting actual persons include companies, corporations and firms and all such words shall be construed interchangeably in that manner</w:t>
      </w:r>
      <w:r w:rsidDel="00000000" w:rsidR="00000000" w:rsidRPr="00000000">
        <w:rPr>
          <w:rtl w:val="0"/>
        </w:rPr>
      </w:r>
    </w:p>
    <w:p w:rsidR="00000000" w:rsidDel="00000000" w:rsidP="00000000" w:rsidRDefault="00000000" w:rsidRPr="00000000" w14:paraId="00000019">
      <w:pPr>
        <w:numPr>
          <w:ilvl w:val="1"/>
          <w:numId w:val="8"/>
        </w:numPr>
        <w:tabs>
          <w:tab w:val="left" w:leader="none" w:pos="993"/>
        </w:tabs>
        <w:spacing w:after="120" w:line="276" w:lineRule="auto"/>
        <w:ind w:left="993" w:right="358" w:hanging="993"/>
        <w:rPr/>
      </w:pPr>
      <w:r w:rsidDel="00000000" w:rsidR="00000000" w:rsidRPr="00000000">
        <w:rPr>
          <w:rFonts w:ascii="Arial" w:cs="Arial" w:eastAsia="Arial" w:hAnsi="Arial"/>
          <w:rtl w:val="0"/>
        </w:rPr>
        <w:t xml:space="preserve">Wherever an obligation falls to be performed by more than one person, the obligation can be enforced against every person so bound jointly and against each of them individually unless there is express provision otherwise</w:t>
      </w:r>
      <w:r w:rsidDel="00000000" w:rsidR="00000000" w:rsidRPr="00000000">
        <w:rPr>
          <w:rtl w:val="0"/>
        </w:rPr>
      </w:r>
    </w:p>
    <w:p w:rsidR="00000000" w:rsidDel="00000000" w:rsidP="00000000" w:rsidRDefault="00000000" w:rsidRPr="00000000" w14:paraId="0000001A">
      <w:pPr>
        <w:numPr>
          <w:ilvl w:val="1"/>
          <w:numId w:val="8"/>
        </w:numPr>
        <w:tabs>
          <w:tab w:val="left" w:leader="none" w:pos="993"/>
        </w:tabs>
        <w:spacing w:after="120" w:line="276" w:lineRule="auto"/>
        <w:ind w:left="993" w:right="358" w:hanging="993"/>
        <w:rPr/>
      </w:pPr>
      <w:r w:rsidDel="00000000" w:rsidR="00000000" w:rsidRPr="00000000">
        <w:rPr>
          <w:rFonts w:ascii="Arial" w:cs="Arial" w:eastAsia="Arial" w:hAnsi="Arial"/>
          <w:rtl w:val="0"/>
        </w:rPr>
        <w:t xml:space="preserve">Words denoting an obligation on a party to do any act matter or thing include an obligation to procure that it be done and any words placing a party under a restriction include an obligation not to cause permit or suffer any infringement of that restriction</w:t>
      </w:r>
      <w:r w:rsidDel="00000000" w:rsidR="00000000" w:rsidRPr="00000000">
        <w:rPr>
          <w:rtl w:val="0"/>
        </w:rPr>
      </w:r>
    </w:p>
    <w:p w:rsidR="00000000" w:rsidDel="00000000" w:rsidP="00000000" w:rsidRDefault="00000000" w:rsidRPr="00000000" w14:paraId="0000001B">
      <w:pPr>
        <w:numPr>
          <w:ilvl w:val="1"/>
          <w:numId w:val="8"/>
        </w:numPr>
        <w:tabs>
          <w:tab w:val="left" w:leader="none" w:pos="993"/>
        </w:tabs>
        <w:spacing w:after="120" w:line="276" w:lineRule="auto"/>
        <w:ind w:left="993" w:right="358" w:hanging="993"/>
        <w:rPr/>
      </w:pPr>
      <w:r w:rsidDel="00000000" w:rsidR="00000000" w:rsidRPr="00000000">
        <w:rPr>
          <w:rFonts w:ascii="Arial" w:cs="Arial" w:eastAsia="Arial" w:hAnsi="Arial"/>
          <w:rtl w:val="0"/>
        </w:rPr>
        <w:t xml:space="preserve">Any reference to an Act of Parliament shall include any modification extension or re-enactment thereof for the time being in force and shall include all instruments orders plans regulations permissions and directions for the time being made issued or given thereunder or deriving validity therefrom</w:t>
      </w:r>
      <w:r w:rsidDel="00000000" w:rsidR="00000000" w:rsidRPr="00000000">
        <w:rPr>
          <w:rtl w:val="0"/>
        </w:rPr>
      </w:r>
    </w:p>
    <w:p w:rsidR="00000000" w:rsidDel="00000000" w:rsidP="00000000" w:rsidRDefault="00000000" w:rsidRPr="00000000" w14:paraId="0000001C">
      <w:pPr>
        <w:numPr>
          <w:ilvl w:val="1"/>
          <w:numId w:val="8"/>
        </w:numPr>
        <w:tabs>
          <w:tab w:val="left" w:leader="none" w:pos="993"/>
        </w:tabs>
        <w:spacing w:after="120" w:line="276" w:lineRule="auto"/>
        <w:ind w:left="993" w:right="358" w:hanging="993"/>
        <w:rPr/>
      </w:pPr>
      <w:r w:rsidDel="00000000" w:rsidR="00000000" w:rsidRPr="00000000">
        <w:rPr>
          <w:rFonts w:ascii="Arial" w:cs="Arial" w:eastAsia="Arial" w:hAnsi="Arial"/>
          <w:rtl w:val="0"/>
        </w:rPr>
        <w:t xml:space="preserve">Headings in this Deed are for reference purposes only and are not incorporated into this Deed to which they relate</w:t>
      </w:r>
      <w:r w:rsidDel="00000000" w:rsidR="00000000" w:rsidRPr="00000000">
        <w:rPr>
          <w:rtl w:val="0"/>
        </w:rPr>
      </w:r>
    </w:p>
    <w:p w:rsidR="00000000" w:rsidDel="00000000" w:rsidP="00000000" w:rsidRDefault="00000000" w:rsidRPr="00000000" w14:paraId="0000001D">
      <w:pPr>
        <w:numPr>
          <w:ilvl w:val="1"/>
          <w:numId w:val="8"/>
        </w:numPr>
        <w:tabs>
          <w:tab w:val="left" w:leader="none" w:pos="993"/>
        </w:tabs>
        <w:spacing w:after="120" w:line="276" w:lineRule="auto"/>
        <w:ind w:left="993" w:right="358" w:hanging="993"/>
        <w:rPr/>
      </w:pPr>
      <w:r w:rsidDel="00000000" w:rsidR="00000000" w:rsidRPr="00000000">
        <w:rPr>
          <w:rFonts w:ascii="Arial" w:cs="Arial" w:eastAsia="Arial" w:hAnsi="Arial"/>
          <w:rtl w:val="0"/>
        </w:rPr>
        <w:t xml:space="preserve">Any reference to a clause or schedule or plan is to a clause or schedule or plan in to or attached to this Deed</w:t>
      </w:r>
      <w:r w:rsidDel="00000000" w:rsidR="00000000" w:rsidRPr="00000000">
        <w:rPr>
          <w:rtl w:val="0"/>
        </w:rPr>
      </w:r>
    </w:p>
    <w:p w:rsidR="00000000" w:rsidDel="00000000" w:rsidP="00000000" w:rsidRDefault="00000000" w:rsidRPr="00000000" w14:paraId="0000001E">
      <w:pPr>
        <w:numPr>
          <w:ilvl w:val="1"/>
          <w:numId w:val="8"/>
        </w:numPr>
        <w:tabs>
          <w:tab w:val="left" w:leader="none" w:pos="993"/>
        </w:tabs>
        <w:spacing w:after="120" w:line="276" w:lineRule="auto"/>
        <w:ind w:left="993" w:right="358" w:hanging="993"/>
        <w:rPr/>
      </w:pPr>
      <w:r w:rsidDel="00000000" w:rsidR="00000000" w:rsidRPr="00000000">
        <w:rPr>
          <w:rFonts w:ascii="Arial" w:cs="Arial" w:eastAsia="Arial" w:hAnsi="Arial"/>
          <w:rtl w:val="0"/>
        </w:rPr>
        <w:t xml:space="preserve">Any reference to a colour or letter is to a colour or letter on a plan attached to this Deed</w:t>
      </w:r>
      <w:r w:rsidDel="00000000" w:rsidR="00000000" w:rsidRPr="00000000">
        <w:rPr>
          <w:rtl w:val="0"/>
        </w:rPr>
      </w:r>
    </w:p>
    <w:p w:rsidR="00000000" w:rsidDel="00000000" w:rsidP="00000000" w:rsidRDefault="00000000" w:rsidRPr="00000000" w14:paraId="0000001F">
      <w:pPr>
        <w:numPr>
          <w:ilvl w:val="1"/>
          <w:numId w:val="8"/>
        </w:numPr>
        <w:tabs>
          <w:tab w:val="left" w:leader="none" w:pos="993"/>
        </w:tabs>
        <w:spacing w:after="120" w:line="276" w:lineRule="auto"/>
        <w:ind w:left="993" w:right="358" w:hanging="993"/>
        <w:rPr/>
      </w:pPr>
      <w:r w:rsidDel="00000000" w:rsidR="00000000" w:rsidRPr="00000000">
        <w:rPr>
          <w:rFonts w:ascii="Arial" w:cs="Arial" w:eastAsia="Arial" w:hAnsi="Arial"/>
          <w:rtl w:val="0"/>
        </w:rPr>
        <w:t xml:space="preserve">"including" means "including, without limitation";</w:t>
      </w:r>
      <w:r w:rsidDel="00000000" w:rsidR="00000000" w:rsidRPr="00000000">
        <w:rPr>
          <w:rtl w:val="0"/>
        </w:rPr>
      </w:r>
    </w:p>
    <w:p w:rsidR="00000000" w:rsidDel="00000000" w:rsidP="00000000" w:rsidRDefault="00000000" w:rsidRPr="00000000" w14:paraId="00000020">
      <w:pPr>
        <w:numPr>
          <w:ilvl w:val="1"/>
          <w:numId w:val="8"/>
        </w:numPr>
        <w:pBdr>
          <w:top w:space="0" w:sz="0" w:val="nil"/>
          <w:left w:space="0" w:sz="0" w:val="nil"/>
          <w:bottom w:space="0" w:sz="0" w:val="nil"/>
          <w:right w:space="0" w:sz="0" w:val="nil"/>
          <w:between w:space="0" w:sz="0" w:val="nil"/>
        </w:pBdr>
        <w:tabs>
          <w:tab w:val="left" w:leader="none" w:pos="993"/>
        </w:tabs>
        <w:spacing w:line="276" w:lineRule="auto"/>
        <w:ind w:left="993" w:hanging="993"/>
        <w:rPr/>
      </w:pPr>
      <w:r w:rsidDel="00000000" w:rsidR="00000000" w:rsidRPr="00000000">
        <w:rPr>
          <w:rFonts w:ascii="Arial" w:cs="Arial" w:eastAsia="Arial" w:hAnsi="Arial"/>
          <w:color w:val="000000"/>
          <w:rtl w:val="0"/>
        </w:rPr>
        <w:t xml:space="preserve">any covenant by the Landowners not to do any act or thing includes a covenant not to permit or allow the doing of that act or thing;</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993"/>
        </w:tabs>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2">
      <w:pPr>
        <w:numPr>
          <w:ilvl w:val="1"/>
          <w:numId w:val="8"/>
        </w:numPr>
        <w:pBdr>
          <w:top w:space="0" w:sz="0" w:val="nil"/>
          <w:left w:space="0" w:sz="0" w:val="nil"/>
          <w:bottom w:space="0" w:sz="0" w:val="nil"/>
          <w:right w:space="0" w:sz="0" w:val="nil"/>
          <w:between w:space="0" w:sz="0" w:val="nil"/>
        </w:pBdr>
        <w:tabs>
          <w:tab w:val="left" w:leader="none" w:pos="993"/>
        </w:tabs>
        <w:spacing w:line="276" w:lineRule="auto"/>
        <w:ind w:left="993" w:hanging="993"/>
        <w:rPr/>
      </w:pPr>
      <w:r w:rsidDel="00000000" w:rsidR="00000000" w:rsidRPr="00000000">
        <w:rPr>
          <w:rFonts w:ascii="Arial" w:cs="Arial" w:eastAsia="Arial" w:hAnsi="Arial"/>
          <w:color w:val="000000"/>
          <w:rtl w:val="0"/>
        </w:rPr>
        <w:t xml:space="preserve">The parties to this Deed do not intend that any of its terms will be enforceable by virtue of the Contracts (Rights of Third Parties) Act 1999 by any person not a party to it.</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993"/>
        </w:tabs>
        <w:spacing w:line="276" w:lineRule="auto"/>
        <w:rPr/>
      </w:pPr>
      <w:bookmarkStart w:colFirst="0" w:colLast="0" w:name="_gjdgxs" w:id="0"/>
      <w:bookmarkEnd w:id="0"/>
      <w:r w:rsidDel="00000000" w:rsidR="00000000" w:rsidRPr="00000000">
        <w:rPr>
          <w:rtl w:val="0"/>
        </w:rPr>
      </w:r>
    </w:p>
    <w:p w:rsidR="00000000" w:rsidDel="00000000" w:rsidP="00000000" w:rsidRDefault="00000000" w:rsidRPr="00000000" w14:paraId="00000024">
      <w:pPr>
        <w:tabs>
          <w:tab w:val="left" w:leader="none" w:pos="933"/>
        </w:tabs>
        <w:spacing w:after="120" w:line="360" w:lineRule="auto"/>
        <w:ind w:right="358"/>
        <w:rPr>
          <w:rFonts w:ascii="Arial" w:cs="Arial" w:eastAsia="Arial" w:hAnsi="Arial"/>
          <w:b w:val="1"/>
        </w:rPr>
      </w:pPr>
      <w:r w:rsidDel="00000000" w:rsidR="00000000" w:rsidRPr="00000000">
        <w:rPr>
          <w:rtl w:val="0"/>
        </w:rPr>
      </w:r>
    </w:p>
    <w:tbl>
      <w:tblPr>
        <w:tblStyle w:val="Table1"/>
        <w:tblW w:w="7654.0" w:type="dxa"/>
        <w:jc w:val="left"/>
        <w:tblInd w:w="98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2"/>
        <w:gridCol w:w="283"/>
        <w:gridCol w:w="3969"/>
        <w:tblGridChange w:id="0">
          <w:tblGrid>
            <w:gridCol w:w="3402"/>
            <w:gridCol w:w="283"/>
            <w:gridCol w:w="396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5">
            <w:pPr>
              <w:tabs>
                <w:tab w:val="left" w:leader="none" w:pos="933"/>
              </w:tabs>
              <w:spacing w:line="360" w:lineRule="auto"/>
              <w:ind w:right="358"/>
              <w:rPr>
                <w:rFonts w:ascii="Arial" w:cs="Arial" w:eastAsia="Arial" w:hAnsi="Arial"/>
              </w:rPr>
            </w:pPr>
            <w:r w:rsidDel="00000000" w:rsidR="00000000" w:rsidRPr="00000000">
              <w:rPr>
                <w:rFonts w:ascii="Arial" w:cs="Arial" w:eastAsia="Arial" w:hAnsi="Arial"/>
                <w:b w:val="1"/>
                <w:rtl w:val="0"/>
              </w:rPr>
              <w:t xml:space="preserve">"Title Numbers"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6">
            <w:pPr>
              <w:tabs>
                <w:tab w:val="left" w:leader="none" w:pos="933"/>
              </w:tabs>
              <w:spacing w:line="360" w:lineRule="auto"/>
              <w:ind w:right="358"/>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7">
            <w:pPr>
              <w:tabs>
                <w:tab w:val="left" w:leader="none" w:pos="933"/>
              </w:tabs>
              <w:spacing w:line="360" w:lineRule="auto"/>
              <w:ind w:right="357"/>
              <w:rPr>
                <w:rFonts w:ascii="Arial" w:cs="Arial" w:eastAsia="Arial" w:hAnsi="Arial"/>
                <w:color w:val="ff0000"/>
              </w:rPr>
            </w:pPr>
            <w:r w:rsidDel="00000000" w:rsidR="00000000" w:rsidRPr="00000000">
              <w:rPr>
                <w:rFonts w:ascii="Arial" w:cs="Arial" w:eastAsia="Arial" w:hAnsi="Arial"/>
                <w:color w:val="ff0000"/>
                <w:rtl w:val="0"/>
              </w:rPr>
              <w:t xml:space="preserv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8">
            <w:pPr>
              <w:tabs>
                <w:tab w:val="left" w:leader="none" w:pos="933"/>
              </w:tabs>
              <w:spacing w:line="360" w:lineRule="auto"/>
              <w:ind w:right="358"/>
              <w:rPr>
                <w:rFonts w:ascii="Arial" w:cs="Arial" w:eastAsia="Arial" w:hAnsi="Arial"/>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9">
            <w:pPr>
              <w:tabs>
                <w:tab w:val="left" w:leader="none" w:pos="933"/>
              </w:tabs>
              <w:spacing w:line="360" w:lineRule="auto"/>
              <w:ind w:right="358"/>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A">
            <w:pPr>
              <w:tabs>
                <w:tab w:val="left" w:leader="none" w:pos="933"/>
              </w:tabs>
              <w:spacing w:line="360" w:lineRule="auto"/>
              <w:ind w:right="357"/>
              <w:rPr>
                <w:rFonts w:ascii="Arial" w:cs="Arial" w:eastAsia="Arial" w:hAnsi="Arial"/>
              </w:rPr>
            </w:pPr>
            <w:r w:rsidDel="00000000" w:rsidR="00000000" w:rsidRPr="00000000">
              <w:rPr>
                <w:rtl w:val="0"/>
              </w:rPr>
            </w:r>
          </w:p>
          <w:p w:rsidR="00000000" w:rsidDel="00000000" w:rsidP="00000000" w:rsidRDefault="00000000" w:rsidRPr="00000000" w14:paraId="0000002B">
            <w:pPr>
              <w:tabs>
                <w:tab w:val="left" w:leader="none" w:pos="933"/>
              </w:tabs>
              <w:spacing w:line="360" w:lineRule="auto"/>
              <w:ind w:right="357"/>
              <w:rPr>
                <w:rFonts w:ascii="Arial" w:cs="Arial" w:eastAsia="Arial" w:hAnsi="Arial"/>
              </w:rPr>
            </w:pPr>
            <w:r w:rsidDel="00000000" w:rsidR="00000000" w:rsidRPr="00000000">
              <w:rPr>
                <w:rtl w:val="0"/>
              </w:rPr>
            </w:r>
          </w:p>
        </w:tc>
      </w:tr>
      <w:tr>
        <w:trPr>
          <w:cantSplit w:val="0"/>
          <w:trHeight w:val="1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C">
            <w:pPr>
              <w:tabs>
                <w:tab w:val="left" w:leader="none" w:pos="933"/>
              </w:tabs>
              <w:spacing w:line="360" w:lineRule="auto"/>
              <w:ind w:right="358"/>
              <w:rPr>
                <w:rFonts w:ascii="Arial" w:cs="Arial" w:eastAsia="Arial" w:hAnsi="Arial"/>
                <w:b w:val="1"/>
              </w:rPr>
            </w:pPr>
            <w:r w:rsidDel="00000000" w:rsidR="00000000" w:rsidRPr="00000000">
              <w:rPr>
                <w:rFonts w:ascii="Arial" w:cs="Arial" w:eastAsia="Arial" w:hAnsi="Arial"/>
                <w:b w:val="1"/>
                <w:rtl w:val="0"/>
              </w:rPr>
              <w:t xml:space="preserve">"1990 Act"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D">
            <w:pPr>
              <w:tabs>
                <w:tab w:val="left" w:leader="none" w:pos="933"/>
              </w:tabs>
              <w:spacing w:line="360" w:lineRule="auto"/>
              <w:ind w:right="358"/>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E">
            <w:pPr>
              <w:tabs>
                <w:tab w:val="left" w:leader="none" w:pos="933"/>
              </w:tabs>
              <w:spacing w:line="360" w:lineRule="auto"/>
              <w:ind w:right="357"/>
              <w:rPr>
                <w:rFonts w:ascii="Arial" w:cs="Arial" w:eastAsia="Arial" w:hAnsi="Arial"/>
              </w:rPr>
            </w:pPr>
            <w:r w:rsidDel="00000000" w:rsidR="00000000" w:rsidRPr="00000000">
              <w:rPr>
                <w:rFonts w:ascii="Arial" w:cs="Arial" w:eastAsia="Arial" w:hAnsi="Arial"/>
                <w:rtl w:val="0"/>
              </w:rPr>
              <w:t xml:space="preserve">the Town and Country Planning Act 1990</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F">
            <w:pPr>
              <w:tabs>
                <w:tab w:val="left" w:leader="none" w:pos="933"/>
              </w:tabs>
              <w:spacing w:line="360" w:lineRule="auto"/>
              <w:ind w:right="358"/>
              <w:rPr>
                <w:rFonts w:ascii="Arial" w:cs="Arial" w:eastAsia="Arial" w:hAnsi="Arial"/>
                <w:b w:val="1"/>
              </w:rPr>
            </w:pPr>
            <w:r w:rsidDel="00000000" w:rsidR="00000000" w:rsidRPr="00000000">
              <w:rPr>
                <w:rFonts w:ascii="Arial" w:cs="Arial" w:eastAsia="Arial" w:hAnsi="Arial"/>
                <w:b w:val="1"/>
                <w:rtl w:val="0"/>
              </w:rPr>
              <w:t xml:space="preserve">"Contribution"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tabs>
                <w:tab w:val="left" w:leader="none" w:pos="933"/>
              </w:tabs>
              <w:spacing w:line="360" w:lineRule="auto"/>
              <w:ind w:right="358"/>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1">
            <w:pPr>
              <w:tabs>
                <w:tab w:val="left" w:leader="none" w:pos="3517"/>
              </w:tabs>
              <w:spacing w:line="360" w:lineRule="auto"/>
              <w:rPr>
                <w:rFonts w:ascii="Arial" w:cs="Arial" w:eastAsia="Arial" w:hAnsi="Arial"/>
              </w:rPr>
            </w:pPr>
            <w:r w:rsidDel="00000000" w:rsidR="00000000" w:rsidRPr="00000000">
              <w:rPr>
                <w:rFonts w:ascii="Arial" w:cs="Arial" w:eastAsia="Arial" w:hAnsi="Arial"/>
                <w:rtl w:val="0"/>
              </w:rPr>
              <w:t xml:space="preserve">means:</w:t>
            </w:r>
          </w:p>
          <w:p w:rsidR="00000000" w:rsidDel="00000000" w:rsidP="00000000" w:rsidRDefault="00000000" w:rsidRPr="00000000" w14:paraId="00000032">
            <w:pPr>
              <w:numPr>
                <w:ilvl w:val="0"/>
                <w:numId w:val="4"/>
              </w:numPr>
              <w:pBdr>
                <w:top w:space="0" w:sz="0" w:val="nil"/>
                <w:left w:space="0" w:sz="0" w:val="nil"/>
                <w:bottom w:space="0" w:sz="0" w:val="nil"/>
                <w:right w:space="0" w:sz="0" w:val="nil"/>
                <w:between w:space="0" w:sz="0" w:val="nil"/>
              </w:pBdr>
              <w:tabs>
                <w:tab w:val="left" w:leader="none" w:pos="3517"/>
              </w:tabs>
              <w:spacing w:line="360" w:lineRule="auto"/>
              <w:ind w:left="360" w:hanging="360"/>
              <w:rPr>
                <w:color w:val="000000"/>
              </w:rPr>
            </w:pPr>
            <w:r w:rsidDel="00000000" w:rsidR="00000000" w:rsidRPr="00000000">
              <w:rPr>
                <w:rFonts w:ascii="Arial" w:cs="Arial" w:eastAsia="Arial" w:hAnsi="Arial"/>
                <w:color w:val="000000"/>
                <w:rtl w:val="0"/>
              </w:rPr>
              <w:t xml:space="preserve">Special Protection Area Contribution</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3517"/>
              </w:tabs>
              <w:spacing w:line="360" w:lineRule="auto"/>
              <w:ind w:left="360" w:firstLine="0"/>
              <w:rPr>
                <w:rFonts w:ascii="Arial" w:cs="Arial" w:eastAsia="Arial" w:hAnsi="Arial"/>
                <w:color w:val="00000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4">
            <w:pPr>
              <w:tabs>
                <w:tab w:val="left" w:leader="none" w:pos="933"/>
              </w:tabs>
              <w:spacing w:line="360" w:lineRule="auto"/>
              <w:ind w:right="358"/>
              <w:rPr>
                <w:rFonts w:ascii="Arial" w:cs="Arial" w:eastAsia="Arial" w:hAnsi="Arial"/>
                <w:b w:val="1"/>
              </w:rPr>
            </w:pPr>
            <w:r w:rsidDel="00000000" w:rsidR="00000000" w:rsidRPr="00000000">
              <w:rPr>
                <w:rFonts w:ascii="Arial" w:cs="Arial" w:eastAsia="Arial" w:hAnsi="Arial"/>
                <w:b w:val="1"/>
                <w:rtl w:val="0"/>
              </w:rPr>
              <w:t xml:space="preserve">"Commencement Date”</w:t>
            </w:r>
          </w:p>
          <w:p w:rsidR="00000000" w:rsidDel="00000000" w:rsidP="00000000" w:rsidRDefault="00000000" w:rsidRPr="00000000" w14:paraId="00000035">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36">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37">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38">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39">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3A">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3B">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3C">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3D">
            <w:pPr>
              <w:tabs>
                <w:tab w:val="left" w:leader="none" w:pos="933"/>
              </w:tabs>
              <w:spacing w:line="360" w:lineRule="auto"/>
              <w:ind w:right="358"/>
              <w:rPr>
                <w:rFonts w:ascii="Arial" w:cs="Arial" w:eastAsia="Arial" w:hAnsi="Arial"/>
                <w:b w:val="1"/>
              </w:rPr>
            </w:pPr>
            <w:r w:rsidDel="00000000" w:rsidR="00000000" w:rsidRPr="00000000">
              <w:rPr>
                <w:rFonts w:ascii="Arial" w:cs="Arial" w:eastAsia="Arial" w:hAnsi="Arial"/>
                <w:b w:val="1"/>
                <w:rtl w:val="0"/>
              </w:rPr>
              <w:t xml:space="preserve">“Deed”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E">
            <w:pPr>
              <w:tabs>
                <w:tab w:val="left" w:leader="none" w:pos="933"/>
              </w:tabs>
              <w:spacing w:line="360" w:lineRule="auto"/>
              <w:ind w:right="358"/>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F">
            <w:pPr>
              <w:tabs>
                <w:tab w:val="left" w:leader="none" w:pos="3553"/>
              </w:tabs>
              <w:spacing w:line="360" w:lineRule="auto"/>
              <w:rPr>
                <w:rFonts w:ascii="Arial" w:cs="Arial" w:eastAsia="Arial" w:hAnsi="Arial"/>
              </w:rPr>
            </w:pPr>
            <w:r w:rsidDel="00000000" w:rsidR="00000000" w:rsidRPr="00000000">
              <w:rPr>
                <w:rFonts w:ascii="Arial" w:cs="Arial" w:eastAsia="Arial" w:hAnsi="Arial"/>
                <w:rtl w:val="0"/>
              </w:rPr>
              <w:t xml:space="preserve">the date on which the Development commences by the carrying out on the Site of a material operation as specified in section 56(4) of the 1990 Act  pursuant to the Planning Permission and ‘commencement of development’ shall be construed accordingly.</w:t>
            </w:r>
          </w:p>
          <w:p w:rsidR="00000000" w:rsidDel="00000000" w:rsidP="00000000" w:rsidRDefault="00000000" w:rsidRPr="00000000" w14:paraId="00000040">
            <w:pPr>
              <w:tabs>
                <w:tab w:val="left" w:leader="none" w:pos="3553"/>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41">
            <w:pPr>
              <w:tabs>
                <w:tab w:val="left" w:leader="none" w:pos="3553"/>
              </w:tabs>
              <w:spacing w:line="360" w:lineRule="auto"/>
              <w:rPr>
                <w:rFonts w:ascii="Arial" w:cs="Arial" w:eastAsia="Arial" w:hAnsi="Arial"/>
              </w:rPr>
            </w:pPr>
            <w:r w:rsidDel="00000000" w:rsidR="00000000" w:rsidRPr="00000000">
              <w:rPr>
                <w:rFonts w:ascii="Arial" w:cs="Arial" w:eastAsia="Arial" w:hAnsi="Arial"/>
                <w:rtl w:val="0"/>
              </w:rPr>
              <w:t xml:space="preserve">Means this Deed</w:t>
            </w:r>
          </w:p>
          <w:p w:rsidR="00000000" w:rsidDel="00000000" w:rsidP="00000000" w:rsidRDefault="00000000" w:rsidRPr="00000000" w14:paraId="00000042">
            <w:pPr>
              <w:tabs>
                <w:tab w:val="left" w:leader="none" w:pos="3553"/>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43">
            <w:pPr>
              <w:tabs>
                <w:tab w:val="left" w:leader="none" w:pos="3553"/>
              </w:tabs>
              <w:spacing w:line="360" w:lineRule="auto"/>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4">
            <w:pPr>
              <w:tabs>
                <w:tab w:val="left" w:leader="none" w:pos="933"/>
              </w:tabs>
              <w:spacing w:line="360" w:lineRule="auto"/>
              <w:ind w:right="358"/>
              <w:rPr>
                <w:rFonts w:ascii="Arial" w:cs="Arial" w:eastAsia="Arial" w:hAnsi="Arial"/>
                <w:b w:val="1"/>
              </w:rPr>
            </w:pPr>
            <w:r w:rsidDel="00000000" w:rsidR="00000000" w:rsidRPr="00000000">
              <w:rPr>
                <w:rFonts w:ascii="Arial" w:cs="Arial" w:eastAsia="Arial" w:hAnsi="Arial"/>
                <w:b w:val="1"/>
                <w:rtl w:val="0"/>
              </w:rPr>
              <w:t xml:space="preserve">"Development"</w:t>
            </w:r>
          </w:p>
          <w:p w:rsidR="00000000" w:rsidDel="00000000" w:rsidP="00000000" w:rsidRDefault="00000000" w:rsidRPr="00000000" w14:paraId="00000045">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46">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47">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48">
            <w:pPr>
              <w:tabs>
                <w:tab w:val="left" w:leader="none" w:pos="933"/>
              </w:tabs>
              <w:spacing w:line="360" w:lineRule="auto"/>
              <w:ind w:right="358"/>
              <w:rPr>
                <w:rFonts w:ascii="Arial" w:cs="Arial" w:eastAsia="Arial" w:hAnsi="Arial"/>
                <w:b w:val="1"/>
              </w:rPr>
            </w:pPr>
            <w:r w:rsidDel="00000000" w:rsidR="00000000" w:rsidRPr="00000000">
              <w:rPr>
                <w:rFonts w:ascii="Arial" w:cs="Arial" w:eastAsia="Arial" w:hAnsi="Arial"/>
                <w:b w:val="1"/>
                <w:rtl w:val="0"/>
              </w:rPr>
              <w:t xml:space="preserve">“Dwelling”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9">
            <w:pPr>
              <w:tabs>
                <w:tab w:val="left" w:leader="none" w:pos="933"/>
              </w:tabs>
              <w:spacing w:line="360" w:lineRule="auto"/>
              <w:ind w:right="358"/>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A">
            <w:pPr>
              <w:tabs>
                <w:tab w:val="left" w:leader="none" w:pos="3553"/>
              </w:tabs>
              <w:spacing w:line="360" w:lineRule="auto"/>
              <w:rPr>
                <w:rFonts w:ascii="Arial" w:cs="Arial" w:eastAsia="Arial" w:hAnsi="Arial"/>
                <w:color w:val="ff0000"/>
              </w:rPr>
            </w:pPr>
            <w:r w:rsidDel="00000000" w:rsidR="00000000" w:rsidRPr="00000000">
              <w:rPr>
                <w:rFonts w:ascii="Arial" w:cs="Arial" w:eastAsia="Arial" w:hAnsi="Arial"/>
                <w:rtl w:val="0"/>
              </w:rPr>
              <w:t xml:space="preserve">the development of the Property described in the Planning Application Reference No: </w:t>
            </w:r>
            <w:r w:rsidDel="00000000" w:rsidR="00000000" w:rsidRPr="00000000">
              <w:rPr>
                <w:rFonts w:ascii="Arial" w:cs="Arial" w:eastAsia="Arial" w:hAnsi="Arial"/>
                <w:color w:val="ff0000"/>
                <w:rtl w:val="0"/>
              </w:rPr>
              <w:t xml:space="preserve"> F/TH/</w:t>
            </w:r>
          </w:p>
          <w:p w:rsidR="00000000" w:rsidDel="00000000" w:rsidP="00000000" w:rsidRDefault="00000000" w:rsidRPr="00000000" w14:paraId="0000004B">
            <w:pPr>
              <w:tabs>
                <w:tab w:val="left" w:leader="none" w:pos="3553"/>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4C">
            <w:pPr>
              <w:tabs>
                <w:tab w:val="left" w:leader="none" w:pos="3553"/>
              </w:tabs>
              <w:spacing w:line="360" w:lineRule="auto"/>
              <w:rPr>
                <w:rFonts w:ascii="Arial" w:cs="Arial" w:eastAsia="Arial" w:hAnsi="Arial"/>
              </w:rPr>
            </w:pPr>
            <w:r w:rsidDel="00000000" w:rsidR="00000000" w:rsidRPr="00000000">
              <w:rPr>
                <w:rFonts w:ascii="Arial" w:cs="Arial" w:eastAsia="Arial" w:hAnsi="Arial"/>
                <w:rtl w:val="0"/>
              </w:rPr>
              <w:t xml:space="preserve">means a residential unit constructed as part of the Development and ‘Dwellings’ shall be construed accordingly</w:t>
            </w:r>
          </w:p>
          <w:p w:rsidR="00000000" w:rsidDel="00000000" w:rsidP="00000000" w:rsidRDefault="00000000" w:rsidRPr="00000000" w14:paraId="0000004D">
            <w:pPr>
              <w:tabs>
                <w:tab w:val="left" w:leader="none" w:pos="3553"/>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4E">
            <w:pPr>
              <w:tabs>
                <w:tab w:val="left" w:leader="none" w:pos="3553"/>
              </w:tabs>
              <w:spacing w:line="360" w:lineRule="auto"/>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F">
            <w:pPr>
              <w:tabs>
                <w:tab w:val="left" w:leader="none" w:pos="933"/>
              </w:tabs>
              <w:spacing w:line="360" w:lineRule="auto"/>
              <w:ind w:right="358"/>
              <w:rPr>
                <w:rFonts w:ascii="Arial" w:cs="Arial" w:eastAsia="Arial" w:hAnsi="Arial"/>
                <w:b w:val="1"/>
              </w:rPr>
            </w:pPr>
            <w:r w:rsidDel="00000000" w:rsidR="00000000" w:rsidRPr="00000000">
              <w:rPr>
                <w:rFonts w:ascii="Arial" w:cs="Arial" w:eastAsia="Arial" w:hAnsi="Arial"/>
                <w:b w:val="1"/>
                <w:rtl w:val="0"/>
              </w:rPr>
              <w:t xml:space="preserve">“Index Linked”</w:t>
            </w:r>
          </w:p>
          <w:p w:rsidR="00000000" w:rsidDel="00000000" w:rsidP="00000000" w:rsidRDefault="00000000" w:rsidRPr="00000000" w14:paraId="00000050">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51">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52">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53">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54">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55">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56">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57">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58">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59">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5A">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5B">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5C">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5D">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5E">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5F">
            <w:pPr>
              <w:tabs>
                <w:tab w:val="left" w:leader="none" w:pos="933"/>
              </w:tabs>
              <w:spacing w:line="360" w:lineRule="auto"/>
              <w:ind w:right="358"/>
              <w:rPr>
                <w:rFonts w:ascii="Arial" w:cs="Arial" w:eastAsia="Arial" w:hAnsi="Arial"/>
                <w:b w:val="1"/>
              </w:rPr>
            </w:pPr>
            <w:r w:rsidDel="00000000" w:rsidR="00000000" w:rsidRPr="00000000">
              <w:rPr>
                <w:rFonts w:ascii="Arial" w:cs="Arial" w:eastAsia="Arial" w:hAnsi="Arial"/>
                <w:b w:val="1"/>
                <w:rtl w:val="0"/>
              </w:rPr>
              <w:t xml:space="preserve">“Land”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0">
            <w:pPr>
              <w:tabs>
                <w:tab w:val="left" w:leader="none" w:pos="933"/>
              </w:tabs>
              <w:spacing w:line="360" w:lineRule="auto"/>
              <w:ind w:right="358"/>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1">
            <w:pPr>
              <w:spacing w:line="360" w:lineRule="auto"/>
              <w:rPr>
                <w:rFonts w:ascii="Arial" w:cs="Arial" w:eastAsia="Arial" w:hAnsi="Arial"/>
              </w:rPr>
            </w:pPr>
            <w:r w:rsidDel="00000000" w:rsidR="00000000" w:rsidRPr="00000000">
              <w:rPr>
                <w:rFonts w:ascii="Arial" w:cs="Arial" w:eastAsia="Arial" w:hAnsi="Arial"/>
                <w:rtl w:val="0"/>
              </w:rPr>
              <w:t xml:space="preserve">increased in accordance with the following formula:</w:t>
            </w:r>
          </w:p>
          <w:p w:rsidR="00000000" w:rsidDel="00000000" w:rsidP="00000000" w:rsidRDefault="00000000" w:rsidRPr="00000000" w14:paraId="00000062">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63">
            <w:pPr>
              <w:spacing w:line="360" w:lineRule="auto"/>
              <w:rPr>
                <w:rFonts w:ascii="Arial" w:cs="Arial" w:eastAsia="Arial" w:hAnsi="Arial"/>
              </w:rPr>
            </w:pPr>
            <w:r w:rsidDel="00000000" w:rsidR="00000000" w:rsidRPr="00000000">
              <w:rPr>
                <w:rFonts w:ascii="Arial" w:cs="Arial" w:eastAsia="Arial" w:hAnsi="Arial"/>
                <w:rtl w:val="0"/>
              </w:rPr>
              <w:t xml:space="preserve">Amount payable = the Contribution x (A/B) where:</w:t>
            </w:r>
          </w:p>
          <w:p w:rsidR="00000000" w:rsidDel="00000000" w:rsidP="00000000" w:rsidRDefault="00000000" w:rsidRPr="00000000" w14:paraId="00000064">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65">
            <w:pPr>
              <w:spacing w:line="360" w:lineRule="auto"/>
              <w:rPr>
                <w:rFonts w:ascii="Arial" w:cs="Arial" w:eastAsia="Arial" w:hAnsi="Arial"/>
              </w:rPr>
            </w:pPr>
            <w:r w:rsidDel="00000000" w:rsidR="00000000" w:rsidRPr="00000000">
              <w:rPr>
                <w:rFonts w:ascii="Arial" w:cs="Arial" w:eastAsia="Arial" w:hAnsi="Arial"/>
                <w:rtl w:val="0"/>
              </w:rPr>
              <w:t xml:space="preserve">A = the figure for the Retails Prices Index (All Items) that applied immediately preceding the date of actual payment;</w:t>
            </w:r>
          </w:p>
          <w:p w:rsidR="00000000" w:rsidDel="00000000" w:rsidP="00000000" w:rsidRDefault="00000000" w:rsidRPr="00000000" w14:paraId="00000066">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67">
            <w:pPr>
              <w:tabs>
                <w:tab w:val="left" w:leader="none" w:pos="3553"/>
              </w:tabs>
              <w:spacing w:line="360" w:lineRule="auto"/>
              <w:rPr>
                <w:rFonts w:ascii="Arial" w:cs="Arial" w:eastAsia="Arial" w:hAnsi="Arial"/>
              </w:rPr>
            </w:pPr>
            <w:r w:rsidDel="00000000" w:rsidR="00000000" w:rsidRPr="00000000">
              <w:rPr>
                <w:rFonts w:ascii="Arial" w:cs="Arial" w:eastAsia="Arial" w:hAnsi="Arial"/>
                <w:rtl w:val="0"/>
              </w:rPr>
              <w:t xml:space="preserve">B = the figure for the Retail Prices Index (All Items) that applied where the Index was last published prior to the date of this Deed</w:t>
            </w:r>
          </w:p>
          <w:p w:rsidR="00000000" w:rsidDel="00000000" w:rsidP="00000000" w:rsidRDefault="00000000" w:rsidRPr="00000000" w14:paraId="00000068">
            <w:pPr>
              <w:tabs>
                <w:tab w:val="left" w:leader="none" w:pos="3553"/>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69">
            <w:pPr>
              <w:tabs>
                <w:tab w:val="left" w:leader="none" w:pos="3553"/>
              </w:tabs>
              <w:spacing w:line="360" w:lineRule="auto"/>
              <w:rPr>
                <w:rFonts w:ascii="Arial" w:cs="Arial" w:eastAsia="Arial" w:hAnsi="Arial"/>
                <w:color w:val="ff0000"/>
              </w:rPr>
            </w:pPr>
            <w:r w:rsidDel="00000000" w:rsidR="00000000" w:rsidRPr="00000000">
              <w:rPr>
                <w:rFonts w:ascii="Arial" w:cs="Arial" w:eastAsia="Arial" w:hAnsi="Arial"/>
                <w:rtl w:val="0"/>
              </w:rPr>
              <w:t xml:space="preserve">Means the freehold/leasehold land situated at </w:t>
            </w:r>
            <w:r w:rsidDel="00000000" w:rsidR="00000000" w:rsidRPr="00000000">
              <w:rPr>
                <w:rFonts w:ascii="Arial" w:cs="Arial" w:eastAsia="Arial" w:hAnsi="Arial"/>
                <w:color w:val="ff0000"/>
                <w:rtl w:val="0"/>
              </w:rPr>
              <w:t xml:space="preserve">[address]</w:t>
            </w:r>
            <w:r w:rsidDel="00000000" w:rsidR="00000000" w:rsidRPr="00000000">
              <w:rPr>
                <w:rFonts w:ascii="Arial" w:cs="Arial" w:eastAsia="Arial" w:hAnsi="Arial"/>
                <w:rtl w:val="0"/>
              </w:rPr>
              <w:t xml:space="preserve"> and registered under title number:</w:t>
            </w:r>
            <w:r w:rsidDel="00000000" w:rsidR="00000000" w:rsidRPr="00000000">
              <w:rPr>
                <w:rFonts w:ascii="Arial" w:cs="Arial" w:eastAsia="Arial" w:hAnsi="Arial"/>
                <w:color w:val="ff0000"/>
                <w:rtl w:val="0"/>
              </w:rPr>
              <w:t xml:space="preserve">[…]</w:t>
            </w:r>
          </w:p>
          <w:p w:rsidR="00000000" w:rsidDel="00000000" w:rsidP="00000000" w:rsidRDefault="00000000" w:rsidRPr="00000000" w14:paraId="0000006A">
            <w:pPr>
              <w:tabs>
                <w:tab w:val="left" w:leader="none" w:pos="3553"/>
              </w:tabs>
              <w:spacing w:line="360" w:lineRule="auto"/>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B">
            <w:pPr>
              <w:tabs>
                <w:tab w:val="left" w:leader="none" w:pos="933"/>
              </w:tabs>
              <w:spacing w:line="360" w:lineRule="auto"/>
              <w:ind w:right="358"/>
              <w:rPr>
                <w:rFonts w:ascii="Arial" w:cs="Arial" w:eastAsia="Arial" w:hAnsi="Arial"/>
                <w:b w:val="1"/>
              </w:rPr>
            </w:pPr>
            <w:r w:rsidDel="00000000" w:rsidR="00000000" w:rsidRPr="00000000">
              <w:rPr>
                <w:rFonts w:ascii="Arial" w:cs="Arial" w:eastAsia="Arial" w:hAnsi="Arial"/>
                <w:b w:val="1"/>
                <w:rtl w:val="0"/>
              </w:rPr>
              <w:t xml:space="preserve">“Monitoring Fee”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C">
            <w:pPr>
              <w:tabs>
                <w:tab w:val="left" w:leader="none" w:pos="933"/>
              </w:tabs>
              <w:spacing w:line="360" w:lineRule="auto"/>
              <w:ind w:right="358"/>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D">
            <w:pPr>
              <w:tabs>
                <w:tab w:val="left" w:leader="none" w:pos="3553"/>
              </w:tabs>
              <w:spacing w:line="360" w:lineRule="auto"/>
              <w:rPr>
                <w:rFonts w:ascii="Arial" w:cs="Arial" w:eastAsia="Arial" w:hAnsi="Arial"/>
              </w:rPr>
            </w:pPr>
            <w:r w:rsidDel="00000000" w:rsidR="00000000" w:rsidRPr="00000000">
              <w:rPr>
                <w:rFonts w:ascii="Arial" w:cs="Arial" w:eastAsia="Arial" w:hAnsi="Arial"/>
                <w:rtl w:val="0"/>
              </w:rPr>
              <w:t xml:space="preserve">means the sum of </w:t>
            </w:r>
            <w:r w:rsidDel="00000000" w:rsidR="00000000" w:rsidRPr="00000000">
              <w:rPr>
                <w:rFonts w:ascii="Arial" w:cs="Arial" w:eastAsia="Arial" w:hAnsi="Arial"/>
                <w:color w:val="ff0000"/>
                <w:rtl w:val="0"/>
              </w:rPr>
              <w:t xml:space="preserve">[£….]</w:t>
            </w:r>
            <w:r w:rsidDel="00000000" w:rsidR="00000000" w:rsidRPr="00000000">
              <w:rPr>
                <w:rFonts w:ascii="Arial" w:cs="Arial" w:eastAsia="Arial" w:hAnsi="Arial"/>
                <w:rtl w:val="0"/>
              </w:rPr>
              <w:t xml:space="preserve"> to be applied towards the Council’s costs in monitoring the Development in accordance with National Planning Practise Guidance</w:t>
            </w:r>
          </w:p>
          <w:p w:rsidR="00000000" w:rsidDel="00000000" w:rsidP="00000000" w:rsidRDefault="00000000" w:rsidRPr="00000000" w14:paraId="0000006E">
            <w:pPr>
              <w:tabs>
                <w:tab w:val="left" w:leader="none" w:pos="3553"/>
              </w:tabs>
              <w:spacing w:line="360" w:lineRule="auto"/>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F">
            <w:pPr>
              <w:tabs>
                <w:tab w:val="left" w:leader="none" w:pos="933"/>
              </w:tabs>
              <w:spacing w:line="360" w:lineRule="auto"/>
              <w:ind w:right="358"/>
              <w:rPr>
                <w:rFonts w:ascii="Arial" w:cs="Arial" w:eastAsia="Arial" w:hAnsi="Arial"/>
                <w:b w:val="1"/>
              </w:rPr>
            </w:pPr>
            <w:r w:rsidDel="00000000" w:rsidR="00000000" w:rsidRPr="00000000">
              <w:rPr>
                <w:rFonts w:ascii="Arial" w:cs="Arial" w:eastAsia="Arial" w:hAnsi="Arial"/>
                <w:b w:val="1"/>
                <w:rtl w:val="0"/>
              </w:rPr>
              <w:t xml:space="preserve">"New Permission"</w:t>
            </w:r>
          </w:p>
          <w:p w:rsidR="00000000" w:rsidDel="00000000" w:rsidP="00000000" w:rsidRDefault="00000000" w:rsidRPr="00000000" w14:paraId="00000070">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71">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72">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73">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74">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75">
            <w:pP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6">
            <w:pPr>
              <w:tabs>
                <w:tab w:val="left" w:leader="none" w:pos="933"/>
              </w:tabs>
              <w:spacing w:line="360" w:lineRule="auto"/>
              <w:ind w:right="358"/>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7">
            <w:pPr>
              <w:tabs>
                <w:tab w:val="left" w:leader="none" w:pos="3553"/>
              </w:tabs>
              <w:spacing w:line="360" w:lineRule="auto"/>
              <w:rPr>
                <w:rFonts w:ascii="Arial" w:cs="Arial" w:eastAsia="Arial" w:hAnsi="Arial"/>
              </w:rPr>
            </w:pPr>
            <w:r w:rsidDel="00000000" w:rsidR="00000000" w:rsidRPr="00000000">
              <w:rPr>
                <w:rFonts w:ascii="Arial" w:cs="Arial" w:eastAsia="Arial" w:hAnsi="Arial"/>
                <w:rtl w:val="0"/>
              </w:rPr>
              <w:t xml:space="preserve">a planning permission authorising the redevelopment of the Site in a manner which would, if such redevelopment were completed, cause the Landowner to be in breach of any or all of the provisions contained in this Obligation</w:t>
            </w:r>
          </w:p>
          <w:p w:rsidR="00000000" w:rsidDel="00000000" w:rsidP="00000000" w:rsidRDefault="00000000" w:rsidRPr="00000000" w14:paraId="00000078">
            <w:pPr>
              <w:tabs>
                <w:tab w:val="left" w:leader="none" w:pos="3553"/>
              </w:tabs>
              <w:spacing w:line="360" w:lineRule="auto"/>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9">
            <w:pPr>
              <w:tabs>
                <w:tab w:val="left" w:leader="none" w:pos="933"/>
              </w:tabs>
              <w:spacing w:line="360" w:lineRule="auto"/>
              <w:ind w:right="358"/>
              <w:rPr>
                <w:rFonts w:ascii="Arial" w:cs="Arial" w:eastAsia="Arial" w:hAnsi="Arial"/>
                <w:b w:val="1"/>
              </w:rPr>
            </w:pPr>
            <w:r w:rsidDel="00000000" w:rsidR="00000000" w:rsidRPr="00000000">
              <w:rPr>
                <w:rFonts w:ascii="Arial" w:cs="Arial" w:eastAsia="Arial" w:hAnsi="Arial"/>
                <w:b w:val="1"/>
                <w:rtl w:val="0"/>
              </w:rPr>
              <w:t xml:space="preserve">"Plan"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A">
            <w:pPr>
              <w:tabs>
                <w:tab w:val="left" w:leader="none" w:pos="933"/>
              </w:tabs>
              <w:spacing w:line="360" w:lineRule="auto"/>
              <w:ind w:right="358"/>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B">
            <w:pPr>
              <w:tabs>
                <w:tab w:val="left" w:leader="none" w:pos="3553"/>
              </w:tabs>
              <w:spacing w:line="360" w:lineRule="auto"/>
              <w:rPr>
                <w:rFonts w:ascii="Arial" w:cs="Arial" w:eastAsia="Arial" w:hAnsi="Arial"/>
              </w:rPr>
            </w:pPr>
            <w:r w:rsidDel="00000000" w:rsidR="00000000" w:rsidRPr="00000000">
              <w:rPr>
                <w:rFonts w:ascii="Arial" w:cs="Arial" w:eastAsia="Arial" w:hAnsi="Arial"/>
                <w:rtl w:val="0"/>
              </w:rPr>
              <w:t xml:space="preserve">means the plan attached to this Agreement showing the Site outlined in red at Schedule 2 herein</w:t>
            </w:r>
          </w:p>
          <w:p w:rsidR="00000000" w:rsidDel="00000000" w:rsidP="00000000" w:rsidRDefault="00000000" w:rsidRPr="00000000" w14:paraId="0000007C">
            <w:pPr>
              <w:tabs>
                <w:tab w:val="left" w:leader="none" w:pos="3553"/>
              </w:tabs>
              <w:spacing w:line="360" w:lineRule="auto"/>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D">
            <w:pPr>
              <w:tabs>
                <w:tab w:val="left" w:leader="none" w:pos="933"/>
              </w:tabs>
              <w:spacing w:line="360" w:lineRule="auto"/>
              <w:ind w:right="358"/>
              <w:rPr>
                <w:rFonts w:ascii="Arial" w:cs="Arial" w:eastAsia="Arial" w:hAnsi="Arial"/>
                <w:b w:val="1"/>
              </w:rPr>
            </w:pPr>
            <w:r w:rsidDel="00000000" w:rsidR="00000000" w:rsidRPr="00000000">
              <w:rPr>
                <w:rFonts w:ascii="Arial" w:cs="Arial" w:eastAsia="Arial" w:hAnsi="Arial"/>
                <w:b w:val="1"/>
                <w:rtl w:val="0"/>
              </w:rPr>
              <w:t xml:space="preserve">"Planning Application"</w:t>
            </w:r>
          </w:p>
          <w:p w:rsidR="00000000" w:rsidDel="00000000" w:rsidP="00000000" w:rsidRDefault="00000000" w:rsidRPr="00000000" w14:paraId="0000007E">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7F">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80">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81">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82">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83">
            <w:pPr>
              <w:tabs>
                <w:tab w:val="left" w:leader="none" w:pos="933"/>
              </w:tabs>
              <w:spacing w:line="360" w:lineRule="auto"/>
              <w:ind w:right="358"/>
              <w:rPr>
                <w:rFonts w:ascii="Arial" w:cs="Arial" w:eastAsia="Arial" w:hAnsi="Arial"/>
                <w:b w:val="1"/>
              </w:rPr>
            </w:pPr>
            <w:bookmarkStart w:colFirst="0" w:colLast="0" w:name="_30j0zll" w:id="1"/>
            <w:bookmarkEnd w:id="1"/>
            <w:r w:rsidDel="00000000" w:rsidR="00000000" w:rsidRPr="00000000">
              <w:rPr>
                <w:rFonts w:ascii="Arial" w:cs="Arial" w:eastAsia="Arial" w:hAnsi="Arial"/>
                <w:b w:val="1"/>
                <w:rtl w:val="0"/>
              </w:rPr>
              <w:t xml:space="preserve">“Planning Obligations”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4">
            <w:pPr>
              <w:tabs>
                <w:tab w:val="left" w:leader="none" w:pos="933"/>
              </w:tabs>
              <w:spacing w:line="360" w:lineRule="auto"/>
              <w:ind w:right="358"/>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left" w:leader="none" w:pos="3633"/>
              </w:tabs>
              <w:spacing w:line="360" w:lineRule="auto"/>
              <w:rPr>
                <w:rFonts w:ascii="Arial" w:cs="Arial" w:eastAsia="Arial" w:hAnsi="Arial"/>
                <w:color w:val="ff0000"/>
              </w:rPr>
            </w:pPr>
            <w:r w:rsidDel="00000000" w:rsidR="00000000" w:rsidRPr="00000000">
              <w:rPr>
                <w:rFonts w:ascii="Arial" w:cs="Arial" w:eastAsia="Arial" w:hAnsi="Arial"/>
                <w:color w:val="000000"/>
                <w:rtl w:val="0"/>
              </w:rPr>
              <w:t xml:space="preserve">An application for planning permission for the carrying out of the Development made by the Owner on </w:t>
            </w:r>
            <w:r w:rsidDel="00000000" w:rsidR="00000000" w:rsidRPr="00000000">
              <w:rPr>
                <w:rFonts w:ascii="Arial" w:cs="Arial" w:eastAsia="Arial" w:hAnsi="Arial"/>
                <w:color w:val="ff0000"/>
                <w:rtl w:val="0"/>
              </w:rPr>
              <w:t xml:space="preserve">[</w:t>
            </w:r>
            <w:r w:rsidDel="00000000" w:rsidR="00000000" w:rsidRPr="00000000">
              <w:rPr>
                <w:rFonts w:ascii="Arial" w:cs="Arial" w:eastAsia="Arial" w:hAnsi="Arial"/>
                <w:i w:val="1"/>
                <w:color w:val="ff0000"/>
                <w:rtl w:val="0"/>
              </w:rPr>
              <w:t xml:space="preserve">date]</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carrying the reference </w:t>
            </w:r>
            <w:r w:rsidDel="00000000" w:rsidR="00000000" w:rsidRPr="00000000">
              <w:rPr>
                <w:rFonts w:ascii="Arial" w:cs="Arial" w:eastAsia="Arial" w:hAnsi="Arial"/>
                <w:color w:val="ff0000"/>
                <w:rtl w:val="0"/>
              </w:rPr>
              <w:t xml:space="preserve">[reference]</w:t>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left" w:leader="none" w:pos="3633"/>
              </w:tabs>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left" w:leader="none" w:pos="3633"/>
              </w:tabs>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means the Obligations contained in this Deed</w:t>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left" w:leader="none" w:pos="3633"/>
              </w:tabs>
              <w:spacing w:line="36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leader="none" w:pos="3633"/>
              </w:tabs>
              <w:spacing w:line="360" w:lineRule="auto"/>
              <w:rPr>
                <w:rFonts w:ascii="Arial" w:cs="Arial" w:eastAsia="Arial" w:hAnsi="Arial"/>
                <w:color w:val="000000"/>
                <w:sz w:val="23"/>
                <w:szCs w:val="23"/>
              </w:rPr>
            </w:pPr>
            <w:r w:rsidDel="00000000" w:rsidR="00000000" w:rsidRPr="00000000">
              <w:rPr>
                <w:rtl w:val="0"/>
              </w:rPr>
            </w:r>
          </w:p>
        </w:tc>
      </w:tr>
      <w:tr>
        <w:trPr>
          <w:cantSplit w:val="0"/>
          <w:trHeight w:val="192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A">
            <w:pPr>
              <w:tabs>
                <w:tab w:val="left" w:leader="none" w:pos="933"/>
              </w:tabs>
              <w:spacing w:line="360" w:lineRule="auto"/>
              <w:ind w:right="358"/>
              <w:rPr>
                <w:rFonts w:ascii="Arial" w:cs="Arial" w:eastAsia="Arial" w:hAnsi="Arial"/>
                <w:b w:val="1"/>
              </w:rPr>
            </w:pPr>
            <w:r w:rsidDel="00000000" w:rsidR="00000000" w:rsidRPr="00000000">
              <w:rPr>
                <w:rFonts w:ascii="Arial" w:cs="Arial" w:eastAsia="Arial" w:hAnsi="Arial"/>
                <w:b w:val="1"/>
                <w:rtl w:val="0"/>
              </w:rPr>
              <w:t xml:space="preserve">"Planning Permission''</w:t>
            </w:r>
          </w:p>
          <w:p w:rsidR="00000000" w:rsidDel="00000000" w:rsidP="00000000" w:rsidRDefault="00000000" w:rsidRPr="00000000" w14:paraId="0000008B">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8C">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8D">
            <w:pPr>
              <w:tabs>
                <w:tab w:val="left" w:leader="none" w:pos="933"/>
              </w:tabs>
              <w:spacing w:line="360" w:lineRule="auto"/>
              <w:ind w:right="358"/>
              <w:rPr>
                <w:rFonts w:ascii="Arial" w:cs="Arial" w:eastAsia="Arial" w:hAnsi="Arial"/>
                <w:b w:val="1"/>
              </w:rPr>
            </w:pPr>
            <w:r w:rsidDel="00000000" w:rsidR="00000000" w:rsidRPr="00000000">
              <w:rPr>
                <w:rtl w:val="0"/>
              </w:rPr>
            </w:r>
          </w:p>
          <w:p w:rsidR="00000000" w:rsidDel="00000000" w:rsidP="00000000" w:rsidRDefault="00000000" w:rsidRPr="00000000" w14:paraId="0000008E">
            <w:pPr>
              <w:tabs>
                <w:tab w:val="left" w:leader="none" w:pos="933"/>
              </w:tabs>
              <w:spacing w:line="360" w:lineRule="auto"/>
              <w:ind w:right="358"/>
              <w:rPr>
                <w:rFonts w:ascii="Arial" w:cs="Arial" w:eastAsia="Arial" w:hAnsi="Arial"/>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F">
            <w:pPr>
              <w:tabs>
                <w:tab w:val="left" w:leader="none" w:pos="933"/>
              </w:tabs>
              <w:spacing w:line="360" w:lineRule="auto"/>
              <w:ind w:right="358"/>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0">
            <w:pPr>
              <w:tabs>
                <w:tab w:val="left" w:leader="none" w:pos="3553"/>
              </w:tabs>
              <w:spacing w:line="360" w:lineRule="auto"/>
              <w:rPr>
                <w:color w:val="ff0000"/>
              </w:rPr>
            </w:pPr>
            <w:r w:rsidDel="00000000" w:rsidR="00000000" w:rsidRPr="00000000">
              <w:rPr>
                <w:rFonts w:ascii="Arial" w:cs="Arial" w:eastAsia="Arial" w:hAnsi="Arial"/>
                <w:rtl w:val="0"/>
              </w:rPr>
              <w:t xml:space="preserve">the planning permission which may be granted for</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the Development in pursuance of the Planning Application </w:t>
            </w:r>
            <w:r w:rsidDel="00000000" w:rsidR="00000000" w:rsidRPr="00000000">
              <w:rPr>
                <w:rFonts w:ascii="Arial" w:cs="Arial" w:eastAsia="Arial" w:hAnsi="Arial"/>
                <w:color w:val="ff0000"/>
                <w:rtl w:val="0"/>
              </w:rPr>
              <w:t xml:space="preserve">Reference Number:</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1">
            <w:pPr>
              <w:tabs>
                <w:tab w:val="left" w:leader="none" w:pos="933"/>
              </w:tabs>
              <w:spacing w:line="360" w:lineRule="auto"/>
              <w:ind w:right="358"/>
              <w:rPr>
                <w:rFonts w:ascii="Arial" w:cs="Arial" w:eastAsia="Arial" w:hAnsi="Arial"/>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2">
            <w:pPr>
              <w:tabs>
                <w:tab w:val="left" w:leader="none" w:pos="933"/>
              </w:tabs>
              <w:spacing w:line="360" w:lineRule="auto"/>
              <w:ind w:right="358"/>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line="360" w:lineRule="auto"/>
              <w:ind w:hanging="928"/>
              <w:rPr>
                <w:rFonts w:ascii="Arial" w:cs="Arial" w:eastAsia="Arial" w:hAnsi="Arial"/>
                <w:color w:val="00000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4">
            <w:pPr>
              <w:tabs>
                <w:tab w:val="left" w:leader="none" w:pos="933"/>
              </w:tabs>
              <w:spacing w:line="360" w:lineRule="auto"/>
              <w:ind w:right="358"/>
              <w:rPr>
                <w:rFonts w:ascii="Arial" w:cs="Arial" w:eastAsia="Arial" w:hAnsi="Arial"/>
                <w:b w:val="1"/>
              </w:rPr>
            </w:pPr>
            <w:r w:rsidDel="00000000" w:rsidR="00000000" w:rsidRPr="00000000">
              <w:rPr>
                <w:rFonts w:ascii="Arial" w:cs="Arial" w:eastAsia="Arial" w:hAnsi="Arial"/>
                <w:b w:val="1"/>
                <w:rtl w:val="0"/>
              </w:rPr>
              <w:t xml:space="preserve">"SAAM Contribution"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5">
            <w:pPr>
              <w:tabs>
                <w:tab w:val="left" w:leader="none" w:pos="933"/>
              </w:tabs>
              <w:spacing w:line="360" w:lineRule="auto"/>
              <w:ind w:right="358"/>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6">
            <w:pPr>
              <w:spacing w:line="360" w:lineRule="auto"/>
              <w:rPr>
                <w:rFonts w:ascii="Arial" w:cs="Arial" w:eastAsia="Arial" w:hAnsi="Arial"/>
              </w:rPr>
            </w:pPr>
            <w:bookmarkStart w:colFirst="0" w:colLast="0" w:name="_1fob9te" w:id="2"/>
            <w:bookmarkEnd w:id="2"/>
            <w:r w:rsidDel="00000000" w:rsidR="00000000" w:rsidRPr="00000000">
              <w:rPr>
                <w:rFonts w:ascii="Arial" w:cs="Arial" w:eastAsia="Arial" w:hAnsi="Arial"/>
                <w:rtl w:val="0"/>
              </w:rPr>
              <w:t xml:space="preserve">means the sum of £</w:t>
            </w:r>
            <w:r w:rsidDel="00000000" w:rsidR="00000000" w:rsidRPr="00000000">
              <w:rPr>
                <w:rFonts w:ascii="Arial" w:cs="Arial" w:eastAsia="Arial" w:hAnsi="Arial"/>
                <w:color w:val="ff0000"/>
                <w:rtl w:val="0"/>
              </w:rPr>
              <w:t xml:space="preserve">[…] […pounds]</w:t>
            </w:r>
            <w:r w:rsidDel="00000000" w:rsidR="00000000" w:rsidRPr="00000000">
              <w:rPr>
                <w:rFonts w:ascii="Arial" w:cs="Arial" w:eastAsia="Arial" w:hAnsi="Arial"/>
                <w:rtl w:val="0"/>
              </w:rPr>
              <w:t xml:space="preserve"> as a contribution to Birdwise East Kent to provide mitigation measures to avoid adverse impacts on the Thanet Coast SAC, Sandwich Bay SAC, Thanet Coast and Sandwich Bay SPA Ramsar Site, Thanet Coast SSSI and Sandwich Bay to Hacklinge Marshes SSSI.</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7">
            <w:pPr>
              <w:tabs>
                <w:tab w:val="left" w:leader="none" w:pos="933"/>
              </w:tabs>
              <w:spacing w:line="360" w:lineRule="auto"/>
              <w:ind w:right="358"/>
              <w:rPr>
                <w:rFonts w:ascii="Arial" w:cs="Arial" w:eastAsia="Arial" w:hAnsi="Arial"/>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8">
            <w:pPr>
              <w:tabs>
                <w:tab w:val="left" w:leader="none" w:pos="933"/>
              </w:tabs>
              <w:spacing w:line="360" w:lineRule="auto"/>
              <w:ind w:right="358"/>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9">
            <w:pPr>
              <w:spacing w:line="360" w:lineRule="auto"/>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A">
            <w:pPr>
              <w:tabs>
                <w:tab w:val="left" w:leader="none" w:pos="933"/>
              </w:tabs>
              <w:spacing w:line="360" w:lineRule="auto"/>
              <w:ind w:right="358"/>
              <w:rPr>
                <w:rFonts w:ascii="Arial" w:cs="Arial" w:eastAsia="Arial" w:hAnsi="Arial"/>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B">
            <w:pPr>
              <w:tabs>
                <w:tab w:val="left" w:leader="none" w:pos="933"/>
              </w:tabs>
              <w:spacing w:line="360" w:lineRule="auto"/>
              <w:ind w:right="358"/>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C">
            <w:pPr>
              <w:spacing w:line="36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9D">
      <w:pPr>
        <w:numPr>
          <w:ilvl w:val="0"/>
          <w:numId w:val="8"/>
        </w:numPr>
        <w:tabs>
          <w:tab w:val="left" w:leader="none" w:pos="1020"/>
        </w:tabs>
        <w:spacing w:after="120" w:line="360" w:lineRule="auto"/>
        <w:ind w:left="1020" w:hanging="1020"/>
        <w:rPr>
          <w:b w:val="1"/>
        </w:rPr>
      </w:pPr>
      <w:r w:rsidDel="00000000" w:rsidR="00000000" w:rsidRPr="00000000">
        <w:rPr>
          <w:rFonts w:ascii="Arial" w:cs="Arial" w:eastAsia="Arial" w:hAnsi="Arial"/>
          <w:b w:val="1"/>
          <w:rtl w:val="0"/>
        </w:rPr>
        <w:t xml:space="preserve">EFFECT OF THIS DEED </w:t>
      </w:r>
      <w:r w:rsidDel="00000000" w:rsidR="00000000" w:rsidRPr="00000000">
        <w:rPr>
          <w:rtl w:val="0"/>
        </w:rPr>
      </w:r>
    </w:p>
    <w:p w:rsidR="00000000" w:rsidDel="00000000" w:rsidP="00000000" w:rsidRDefault="00000000" w:rsidRPr="00000000" w14:paraId="0000009E">
      <w:pPr>
        <w:numPr>
          <w:ilvl w:val="1"/>
          <w:numId w:val="8"/>
        </w:numPr>
        <w:pBdr>
          <w:top w:space="0" w:sz="0" w:val="nil"/>
          <w:left w:space="0" w:sz="0" w:val="nil"/>
          <w:bottom w:space="0" w:sz="0" w:val="nil"/>
          <w:right w:space="0" w:sz="0" w:val="nil"/>
          <w:between w:space="0" w:sz="0" w:val="nil"/>
        </w:pBdr>
        <w:tabs>
          <w:tab w:val="left" w:leader="none" w:pos="991"/>
        </w:tabs>
        <w:spacing w:after="120" w:line="360" w:lineRule="auto"/>
        <w:ind w:left="984" w:right="169" w:hanging="1020"/>
        <w:rPr/>
      </w:pPr>
      <w:r w:rsidDel="00000000" w:rsidR="00000000" w:rsidRPr="00000000">
        <w:rPr>
          <w:rFonts w:ascii="Arial" w:cs="Arial" w:eastAsia="Arial" w:hAnsi="Arial"/>
          <w:color w:val="000000"/>
          <w:rtl w:val="0"/>
        </w:rPr>
        <w:t xml:space="preserve">This Deed is made pursuant to s.106 of the 1990 Act, s.111 of the Local Government Act 1972, s.1 of the Localism Act 2011 and other enabling powers to the intent that it shall bind the Land and the Owner</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and their successors in title to each and every part of the land as provided for in the 1990 Act and the Obligations on the part of the Owners in this Deed are enforceable by the Council.</w:t>
      </w:r>
      <w:r w:rsidDel="00000000" w:rsidR="00000000" w:rsidRPr="00000000">
        <w:rPr>
          <w:rtl w:val="0"/>
        </w:rPr>
      </w:r>
    </w:p>
    <w:p w:rsidR="00000000" w:rsidDel="00000000" w:rsidP="00000000" w:rsidRDefault="00000000" w:rsidRPr="00000000" w14:paraId="0000009F">
      <w:pPr>
        <w:numPr>
          <w:ilvl w:val="1"/>
          <w:numId w:val="8"/>
        </w:numPr>
        <w:pBdr>
          <w:top w:space="0" w:sz="0" w:val="nil"/>
          <w:left w:space="0" w:sz="0" w:val="nil"/>
          <w:bottom w:space="0" w:sz="0" w:val="nil"/>
          <w:right w:space="0" w:sz="0" w:val="nil"/>
          <w:between w:space="0" w:sz="0" w:val="nil"/>
        </w:pBdr>
        <w:tabs>
          <w:tab w:val="left" w:leader="none" w:pos="991"/>
        </w:tabs>
        <w:spacing w:after="120" w:line="360" w:lineRule="auto"/>
        <w:ind w:left="984" w:right="169" w:hanging="1020"/>
        <w:rPr/>
      </w:pPr>
      <w:r w:rsidDel="00000000" w:rsidR="00000000" w:rsidRPr="00000000">
        <w:rPr>
          <w:rFonts w:ascii="Arial" w:cs="Arial" w:eastAsia="Arial" w:hAnsi="Arial"/>
          <w:color w:val="000000"/>
          <w:rtl w:val="0"/>
        </w:rPr>
        <w:t xml:space="preserve">The Obligations in this Deed comply with the requirements of Regulation 122 of the Community Infrastructure Regulations 2010 (as amended)</w:t>
      </w:r>
      <w:r w:rsidDel="00000000" w:rsidR="00000000" w:rsidRPr="00000000">
        <w:rPr>
          <w:rtl w:val="0"/>
        </w:rPr>
      </w:r>
    </w:p>
    <w:p w:rsidR="00000000" w:rsidDel="00000000" w:rsidP="00000000" w:rsidRDefault="00000000" w:rsidRPr="00000000" w14:paraId="000000A0">
      <w:pPr>
        <w:numPr>
          <w:ilvl w:val="1"/>
          <w:numId w:val="8"/>
        </w:numPr>
        <w:pBdr>
          <w:top w:space="0" w:sz="0" w:val="nil"/>
          <w:left w:space="0" w:sz="0" w:val="nil"/>
          <w:bottom w:space="0" w:sz="0" w:val="nil"/>
          <w:right w:space="0" w:sz="0" w:val="nil"/>
          <w:between w:space="0" w:sz="0" w:val="nil"/>
        </w:pBdr>
        <w:tabs>
          <w:tab w:val="left" w:leader="none" w:pos="977"/>
        </w:tabs>
        <w:spacing w:after="120" w:line="360" w:lineRule="auto"/>
        <w:ind w:left="963" w:right="222" w:hanging="1020"/>
        <w:rPr/>
      </w:pPr>
      <w:r w:rsidDel="00000000" w:rsidR="00000000" w:rsidRPr="00000000">
        <w:rPr>
          <w:rFonts w:ascii="Arial" w:cs="Arial" w:eastAsia="Arial" w:hAnsi="Arial"/>
          <w:color w:val="000000"/>
          <w:rtl w:val="0"/>
        </w:rPr>
        <w:t xml:space="preserve">Nothing in this Deed restricts or is intended to restrict the proper exercise at any time by the Council of any of its statutory powers, functions or discretions in relation to the Site or otherwise.</w:t>
      </w:r>
      <w:r w:rsidDel="00000000" w:rsidR="00000000" w:rsidRPr="00000000">
        <w:rPr>
          <w:rtl w:val="0"/>
        </w:rPr>
      </w:r>
    </w:p>
    <w:p w:rsidR="00000000" w:rsidDel="00000000" w:rsidP="00000000" w:rsidRDefault="00000000" w:rsidRPr="00000000" w14:paraId="000000A1">
      <w:pPr>
        <w:numPr>
          <w:ilvl w:val="1"/>
          <w:numId w:val="8"/>
        </w:numPr>
        <w:pBdr>
          <w:top w:space="0" w:sz="0" w:val="nil"/>
          <w:left w:space="0" w:sz="0" w:val="nil"/>
          <w:bottom w:space="0" w:sz="0" w:val="nil"/>
          <w:right w:space="0" w:sz="0" w:val="nil"/>
          <w:between w:space="0" w:sz="0" w:val="nil"/>
        </w:pBdr>
        <w:tabs>
          <w:tab w:val="left" w:leader="none" w:pos="963"/>
        </w:tabs>
        <w:spacing w:after="120" w:line="360" w:lineRule="auto"/>
        <w:ind w:left="934" w:right="236" w:hanging="1020"/>
        <w:rPr/>
      </w:pPr>
      <w:r w:rsidDel="00000000" w:rsidR="00000000" w:rsidRPr="00000000">
        <w:rPr>
          <w:rFonts w:ascii="Arial" w:cs="Arial" w:eastAsia="Arial" w:hAnsi="Arial"/>
          <w:color w:val="000000"/>
          <w:rtl w:val="0"/>
        </w:rPr>
        <w:t xml:space="preserve">Nothing in this Deed prohibits or limits the right to develop any part of the Site in accordance with a planning permission, other than the Planning Permission, granted after the date of this Deed, whether or not pursuant to an appeal.</w:t>
      </w:r>
      <w:r w:rsidDel="00000000" w:rsidR="00000000" w:rsidRPr="00000000">
        <w:rPr>
          <w:rtl w:val="0"/>
        </w:rPr>
      </w:r>
    </w:p>
    <w:p w:rsidR="00000000" w:rsidDel="00000000" w:rsidP="00000000" w:rsidRDefault="00000000" w:rsidRPr="00000000" w14:paraId="000000A2">
      <w:pPr>
        <w:numPr>
          <w:ilvl w:val="1"/>
          <w:numId w:val="8"/>
        </w:numPr>
        <w:pBdr>
          <w:top w:space="0" w:sz="0" w:val="nil"/>
          <w:left w:space="0" w:sz="0" w:val="nil"/>
          <w:bottom w:space="0" w:sz="0" w:val="nil"/>
          <w:right w:space="0" w:sz="0" w:val="nil"/>
          <w:between w:space="0" w:sz="0" w:val="nil"/>
        </w:pBdr>
        <w:tabs>
          <w:tab w:val="left" w:leader="none" w:pos="934"/>
        </w:tabs>
        <w:spacing w:after="120" w:line="360" w:lineRule="auto"/>
        <w:ind w:left="906" w:right="269" w:hanging="1020"/>
        <w:rPr/>
      </w:pPr>
      <w:r w:rsidDel="00000000" w:rsidR="00000000" w:rsidRPr="00000000">
        <w:rPr>
          <w:rFonts w:ascii="Arial" w:cs="Arial" w:eastAsia="Arial" w:hAnsi="Arial"/>
          <w:color w:val="000000"/>
          <w:rtl w:val="0"/>
        </w:rPr>
        <w:t xml:space="preserve"> This Deed comes into effect on the date of the grant of Planning Permission</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left" w:leader="none" w:pos="934"/>
        </w:tabs>
        <w:spacing w:after="120" w:line="360" w:lineRule="auto"/>
        <w:ind w:right="269"/>
        <w:rPr>
          <w:rFonts w:ascii="Arial" w:cs="Arial" w:eastAsia="Arial" w:hAnsi="Arial"/>
        </w:rPr>
      </w:pPr>
      <w:r w:rsidDel="00000000" w:rsidR="00000000" w:rsidRPr="00000000">
        <w:rPr>
          <w:rtl w:val="0"/>
        </w:rPr>
      </w:r>
    </w:p>
    <w:p w:rsidR="00000000" w:rsidDel="00000000" w:rsidP="00000000" w:rsidRDefault="00000000" w:rsidRPr="00000000" w14:paraId="000000A4">
      <w:pPr>
        <w:numPr>
          <w:ilvl w:val="0"/>
          <w:numId w:val="1"/>
        </w:numPr>
        <w:tabs>
          <w:tab w:val="left" w:leader="none" w:pos="993"/>
        </w:tabs>
        <w:spacing w:after="120" w:line="360" w:lineRule="auto"/>
        <w:ind w:left="993" w:hanging="993"/>
        <w:rPr>
          <w:b w:val="1"/>
        </w:rPr>
      </w:pPr>
      <w:r w:rsidDel="00000000" w:rsidR="00000000" w:rsidRPr="00000000">
        <w:rPr>
          <w:rFonts w:ascii="Arial" w:cs="Arial" w:eastAsia="Arial" w:hAnsi="Arial"/>
          <w:b w:val="1"/>
          <w:rtl w:val="0"/>
        </w:rPr>
        <w:t xml:space="preserve">COMMENCEMENT DATE</w:t>
      </w:r>
      <w:r w:rsidDel="00000000" w:rsidR="00000000" w:rsidRPr="00000000">
        <w:rPr>
          <w:rtl w:val="0"/>
        </w:rPr>
      </w:r>
    </w:p>
    <w:p w:rsidR="00000000" w:rsidDel="00000000" w:rsidP="00000000" w:rsidRDefault="00000000" w:rsidRPr="00000000" w14:paraId="000000A5">
      <w:pPr>
        <w:numPr>
          <w:ilvl w:val="1"/>
          <w:numId w:val="1"/>
        </w:numPr>
        <w:pBdr>
          <w:top w:space="0" w:sz="0" w:val="nil"/>
          <w:left w:space="0" w:sz="0" w:val="nil"/>
          <w:bottom w:space="0" w:sz="0" w:val="nil"/>
          <w:right w:space="0" w:sz="0" w:val="nil"/>
          <w:between w:space="0" w:sz="0" w:val="nil"/>
        </w:pBdr>
        <w:tabs>
          <w:tab w:val="left" w:leader="none" w:pos="942"/>
          <w:tab w:val="left" w:leader="none" w:pos="993"/>
        </w:tabs>
        <w:spacing w:after="120" w:line="360" w:lineRule="auto"/>
        <w:ind w:left="993" w:right="228" w:hanging="993"/>
        <w:rPr/>
      </w:pPr>
      <w:r w:rsidDel="00000000" w:rsidR="00000000" w:rsidRPr="00000000">
        <w:rPr>
          <w:rFonts w:ascii="Arial" w:cs="Arial" w:eastAsia="Arial" w:hAnsi="Arial"/>
          <w:color w:val="000000"/>
          <w:rtl w:val="0"/>
        </w:rPr>
        <w:t xml:space="preserve">The Commencement Date will not be triggered by any of the following operations:</w:t>
      </w:r>
      <w:r w:rsidDel="00000000" w:rsidR="00000000" w:rsidRPr="00000000">
        <w:rPr>
          <w:rtl w:val="0"/>
        </w:rPr>
      </w:r>
    </w:p>
    <w:p w:rsidR="00000000" w:rsidDel="00000000" w:rsidP="00000000" w:rsidRDefault="00000000" w:rsidRPr="00000000" w14:paraId="000000A6">
      <w:pPr>
        <w:numPr>
          <w:ilvl w:val="2"/>
          <w:numId w:val="1"/>
        </w:numPr>
        <w:pBdr>
          <w:top w:space="0" w:sz="0" w:val="nil"/>
          <w:left w:space="0" w:sz="0" w:val="nil"/>
          <w:bottom w:space="0" w:sz="0" w:val="nil"/>
          <w:right w:space="0" w:sz="0" w:val="nil"/>
          <w:between w:space="0" w:sz="0" w:val="nil"/>
        </w:pBdr>
        <w:tabs>
          <w:tab w:val="left" w:leader="none" w:pos="942"/>
          <w:tab w:val="left" w:leader="none" w:pos="993"/>
        </w:tabs>
        <w:spacing w:after="120" w:line="360" w:lineRule="auto"/>
        <w:ind w:left="993" w:hanging="993"/>
        <w:rPr/>
      </w:pPr>
      <w:r w:rsidDel="00000000" w:rsidR="00000000" w:rsidRPr="00000000">
        <w:rPr>
          <w:rFonts w:ascii="Arial" w:cs="Arial" w:eastAsia="Arial" w:hAnsi="Arial"/>
          <w:color w:val="000000"/>
          <w:rtl w:val="0"/>
        </w:rPr>
        <w:t xml:space="preserve">site investigations or surveys;</w:t>
      </w:r>
      <w:r w:rsidDel="00000000" w:rsidR="00000000" w:rsidRPr="00000000">
        <w:rPr>
          <w:rtl w:val="0"/>
        </w:rPr>
      </w:r>
    </w:p>
    <w:p w:rsidR="00000000" w:rsidDel="00000000" w:rsidP="00000000" w:rsidRDefault="00000000" w:rsidRPr="00000000" w14:paraId="000000A7">
      <w:pPr>
        <w:numPr>
          <w:ilvl w:val="2"/>
          <w:numId w:val="1"/>
        </w:numPr>
        <w:pBdr>
          <w:top w:space="0" w:sz="0" w:val="nil"/>
          <w:left w:space="0" w:sz="0" w:val="nil"/>
          <w:bottom w:space="0" w:sz="0" w:val="nil"/>
          <w:right w:space="0" w:sz="0" w:val="nil"/>
          <w:between w:space="0" w:sz="0" w:val="nil"/>
        </w:pBdr>
        <w:tabs>
          <w:tab w:val="left" w:leader="none" w:pos="935"/>
          <w:tab w:val="left" w:leader="none" w:pos="993"/>
        </w:tabs>
        <w:spacing w:after="120" w:line="360" w:lineRule="auto"/>
        <w:ind w:left="993" w:hanging="993"/>
        <w:rPr/>
      </w:pPr>
      <w:r w:rsidDel="00000000" w:rsidR="00000000" w:rsidRPr="00000000">
        <w:rPr>
          <w:rFonts w:ascii="Arial" w:cs="Arial" w:eastAsia="Arial" w:hAnsi="Arial"/>
          <w:color w:val="000000"/>
          <w:rtl w:val="0"/>
        </w:rPr>
        <w:t xml:space="preserve">site decontamination;</w:t>
      </w:r>
      <w:r w:rsidDel="00000000" w:rsidR="00000000" w:rsidRPr="00000000">
        <w:rPr>
          <w:rtl w:val="0"/>
        </w:rPr>
      </w:r>
    </w:p>
    <w:p w:rsidR="00000000" w:rsidDel="00000000" w:rsidP="00000000" w:rsidRDefault="00000000" w:rsidRPr="00000000" w14:paraId="000000A8">
      <w:pPr>
        <w:numPr>
          <w:ilvl w:val="2"/>
          <w:numId w:val="1"/>
        </w:numPr>
        <w:pBdr>
          <w:top w:space="0" w:sz="0" w:val="nil"/>
          <w:left w:space="0" w:sz="0" w:val="nil"/>
          <w:bottom w:space="0" w:sz="0" w:val="nil"/>
          <w:right w:space="0" w:sz="0" w:val="nil"/>
          <w:between w:space="0" w:sz="0" w:val="nil"/>
        </w:pBdr>
        <w:tabs>
          <w:tab w:val="left" w:leader="none" w:pos="935"/>
          <w:tab w:val="left" w:leader="none" w:pos="993"/>
        </w:tabs>
        <w:spacing w:after="120" w:line="360" w:lineRule="auto"/>
        <w:ind w:left="993" w:hanging="993"/>
        <w:rPr/>
      </w:pPr>
      <w:r w:rsidDel="00000000" w:rsidR="00000000" w:rsidRPr="00000000">
        <w:rPr>
          <w:rFonts w:ascii="Arial" w:cs="Arial" w:eastAsia="Arial" w:hAnsi="Arial"/>
          <w:color w:val="000000"/>
          <w:rtl w:val="0"/>
        </w:rPr>
        <w:t xml:space="preserve">the demolition of any existing buildings or structures;</w:t>
      </w:r>
      <w:r w:rsidDel="00000000" w:rsidR="00000000" w:rsidRPr="00000000">
        <w:rPr>
          <w:rtl w:val="0"/>
        </w:rPr>
      </w:r>
    </w:p>
    <w:p w:rsidR="00000000" w:rsidDel="00000000" w:rsidP="00000000" w:rsidRDefault="00000000" w:rsidRPr="00000000" w14:paraId="000000A9">
      <w:pPr>
        <w:numPr>
          <w:ilvl w:val="2"/>
          <w:numId w:val="1"/>
        </w:numPr>
        <w:pBdr>
          <w:top w:space="0" w:sz="0" w:val="nil"/>
          <w:left w:space="0" w:sz="0" w:val="nil"/>
          <w:bottom w:space="0" w:sz="0" w:val="nil"/>
          <w:right w:space="0" w:sz="0" w:val="nil"/>
          <w:between w:space="0" w:sz="0" w:val="nil"/>
        </w:pBdr>
        <w:tabs>
          <w:tab w:val="left" w:leader="none" w:pos="935"/>
          <w:tab w:val="left" w:leader="none" w:pos="993"/>
        </w:tabs>
        <w:spacing w:after="120" w:line="360" w:lineRule="auto"/>
        <w:ind w:left="993" w:hanging="993"/>
        <w:rPr/>
      </w:pPr>
      <w:r w:rsidDel="00000000" w:rsidR="00000000" w:rsidRPr="00000000">
        <w:rPr>
          <w:rFonts w:ascii="Arial" w:cs="Arial" w:eastAsia="Arial" w:hAnsi="Arial"/>
          <w:color w:val="000000"/>
          <w:rtl w:val="0"/>
        </w:rPr>
        <w:t xml:space="preserve">the clearance or regrading of the Site;</w:t>
      </w:r>
      <w:r w:rsidDel="00000000" w:rsidR="00000000" w:rsidRPr="00000000">
        <w:rPr>
          <w:rtl w:val="0"/>
        </w:rPr>
      </w:r>
    </w:p>
    <w:p w:rsidR="00000000" w:rsidDel="00000000" w:rsidP="00000000" w:rsidRDefault="00000000" w:rsidRPr="00000000" w14:paraId="000000AA">
      <w:pPr>
        <w:numPr>
          <w:ilvl w:val="2"/>
          <w:numId w:val="1"/>
        </w:numPr>
        <w:pBdr>
          <w:top w:space="0" w:sz="0" w:val="nil"/>
          <w:left w:space="0" w:sz="0" w:val="nil"/>
          <w:bottom w:space="0" w:sz="0" w:val="nil"/>
          <w:right w:space="0" w:sz="0" w:val="nil"/>
          <w:between w:space="0" w:sz="0" w:val="nil"/>
        </w:pBdr>
        <w:tabs>
          <w:tab w:val="left" w:leader="none" w:pos="935"/>
          <w:tab w:val="left" w:leader="none" w:pos="993"/>
        </w:tabs>
        <w:spacing w:after="120" w:line="360" w:lineRule="auto"/>
        <w:ind w:left="993" w:hanging="993"/>
        <w:rPr/>
      </w:pPr>
      <w:r w:rsidDel="00000000" w:rsidR="00000000" w:rsidRPr="00000000">
        <w:rPr>
          <w:rFonts w:ascii="Arial" w:cs="Arial" w:eastAsia="Arial" w:hAnsi="Arial"/>
          <w:color w:val="000000"/>
          <w:rtl w:val="0"/>
        </w:rPr>
        <w:t xml:space="preserve">works connected with infilling;</w:t>
      </w:r>
      <w:r w:rsidDel="00000000" w:rsidR="00000000" w:rsidRPr="00000000">
        <w:rPr>
          <w:rtl w:val="0"/>
        </w:rPr>
      </w:r>
    </w:p>
    <w:p w:rsidR="00000000" w:rsidDel="00000000" w:rsidP="00000000" w:rsidRDefault="00000000" w:rsidRPr="00000000" w14:paraId="000000AB">
      <w:pPr>
        <w:numPr>
          <w:ilvl w:val="2"/>
          <w:numId w:val="1"/>
        </w:numPr>
        <w:pBdr>
          <w:top w:space="0" w:sz="0" w:val="nil"/>
          <w:left w:space="0" w:sz="0" w:val="nil"/>
          <w:bottom w:space="0" w:sz="0" w:val="nil"/>
          <w:right w:space="0" w:sz="0" w:val="nil"/>
          <w:between w:space="0" w:sz="0" w:val="nil"/>
        </w:pBdr>
        <w:tabs>
          <w:tab w:val="left" w:leader="none" w:pos="935"/>
          <w:tab w:val="left" w:leader="none" w:pos="993"/>
        </w:tabs>
        <w:spacing w:after="120" w:line="360" w:lineRule="auto"/>
        <w:ind w:left="993" w:hanging="993"/>
        <w:rPr/>
      </w:pPr>
      <w:r w:rsidDel="00000000" w:rsidR="00000000" w:rsidRPr="00000000">
        <w:rPr>
          <w:rFonts w:ascii="Arial" w:cs="Arial" w:eastAsia="Arial" w:hAnsi="Arial"/>
          <w:color w:val="000000"/>
          <w:rtl w:val="0"/>
        </w:rPr>
        <w:t xml:space="preserve">archaeological  investigation;</w:t>
      </w:r>
      <w:r w:rsidDel="00000000" w:rsidR="00000000" w:rsidRPr="00000000">
        <w:rPr>
          <w:rtl w:val="0"/>
        </w:rPr>
      </w:r>
    </w:p>
    <w:p w:rsidR="00000000" w:rsidDel="00000000" w:rsidP="00000000" w:rsidRDefault="00000000" w:rsidRPr="00000000" w14:paraId="000000AC">
      <w:pPr>
        <w:numPr>
          <w:ilvl w:val="2"/>
          <w:numId w:val="1"/>
        </w:numPr>
        <w:pBdr>
          <w:top w:space="0" w:sz="0" w:val="nil"/>
          <w:left w:space="0" w:sz="0" w:val="nil"/>
          <w:bottom w:space="0" w:sz="0" w:val="nil"/>
          <w:right w:space="0" w:sz="0" w:val="nil"/>
          <w:between w:space="0" w:sz="0" w:val="nil"/>
        </w:pBdr>
        <w:tabs>
          <w:tab w:val="left" w:leader="none" w:pos="935"/>
          <w:tab w:val="left" w:leader="none" w:pos="993"/>
        </w:tabs>
        <w:spacing w:after="120" w:line="360" w:lineRule="auto"/>
        <w:ind w:left="993" w:hanging="993"/>
        <w:rPr/>
      </w:pPr>
      <w:r w:rsidDel="00000000" w:rsidR="00000000" w:rsidRPr="00000000">
        <w:rPr>
          <w:rFonts w:ascii="Arial" w:cs="Arial" w:eastAsia="Arial" w:hAnsi="Arial"/>
          <w:color w:val="000000"/>
          <w:rtl w:val="0"/>
        </w:rPr>
        <w:t xml:space="preserve">temporary access construction works;</w:t>
      </w:r>
      <w:r w:rsidDel="00000000" w:rsidR="00000000" w:rsidRPr="00000000">
        <w:rPr>
          <w:rtl w:val="0"/>
        </w:rPr>
      </w:r>
    </w:p>
    <w:p w:rsidR="00000000" w:rsidDel="00000000" w:rsidP="00000000" w:rsidRDefault="00000000" w:rsidRPr="00000000" w14:paraId="000000AD">
      <w:pPr>
        <w:numPr>
          <w:ilvl w:val="2"/>
          <w:numId w:val="1"/>
        </w:numPr>
        <w:pBdr>
          <w:top w:space="0" w:sz="0" w:val="nil"/>
          <w:left w:space="0" w:sz="0" w:val="nil"/>
          <w:bottom w:space="0" w:sz="0" w:val="nil"/>
          <w:right w:space="0" w:sz="0" w:val="nil"/>
          <w:between w:space="0" w:sz="0" w:val="nil"/>
        </w:pBdr>
        <w:tabs>
          <w:tab w:val="left" w:leader="none" w:pos="935"/>
          <w:tab w:val="left" w:leader="none" w:pos="993"/>
        </w:tabs>
        <w:spacing w:after="120" w:line="360" w:lineRule="auto"/>
        <w:ind w:left="993" w:hanging="993"/>
        <w:rPr/>
      </w:pPr>
      <w:r w:rsidDel="00000000" w:rsidR="00000000" w:rsidRPr="00000000">
        <w:rPr>
          <w:rFonts w:ascii="Arial" w:cs="Arial" w:eastAsia="Arial" w:hAnsi="Arial"/>
          <w:color w:val="000000"/>
          <w:rtl w:val="0"/>
        </w:rPr>
        <w:t xml:space="preserve">erection of any fences or hoardings around the Property;</w:t>
      </w:r>
      <w:r w:rsidDel="00000000" w:rsidR="00000000" w:rsidRPr="00000000">
        <w:rPr>
          <w:rtl w:val="0"/>
        </w:rPr>
      </w:r>
    </w:p>
    <w:p w:rsidR="00000000" w:rsidDel="00000000" w:rsidP="00000000" w:rsidRDefault="00000000" w:rsidRPr="00000000" w14:paraId="000000AE">
      <w:pPr>
        <w:numPr>
          <w:ilvl w:val="2"/>
          <w:numId w:val="1"/>
        </w:numPr>
        <w:pBdr>
          <w:top w:space="0" w:sz="0" w:val="nil"/>
          <w:left w:space="0" w:sz="0" w:val="nil"/>
          <w:bottom w:space="0" w:sz="0" w:val="nil"/>
          <w:right w:space="0" w:sz="0" w:val="nil"/>
          <w:between w:space="0" w:sz="0" w:val="nil"/>
        </w:pBdr>
        <w:tabs>
          <w:tab w:val="left" w:leader="none" w:pos="935"/>
          <w:tab w:val="left" w:leader="none" w:pos="993"/>
        </w:tabs>
        <w:spacing w:after="120" w:line="360" w:lineRule="auto"/>
        <w:ind w:left="993" w:hanging="993"/>
        <w:rPr/>
      </w:pPr>
      <w:r w:rsidDel="00000000" w:rsidR="00000000" w:rsidRPr="00000000">
        <w:rPr>
          <w:rFonts w:ascii="Arial" w:cs="Arial" w:eastAsia="Arial" w:hAnsi="Arial"/>
          <w:color w:val="000000"/>
          <w:rtl w:val="0"/>
        </w:rPr>
        <w:t xml:space="preserve">works for the provision of drainage or mains services to prepare the Site or the Development.</w:t>
      </w:r>
      <w:r w:rsidDel="00000000" w:rsidR="00000000" w:rsidRPr="00000000">
        <w:rPr>
          <w:rtl w:val="0"/>
        </w:rPr>
      </w:r>
    </w:p>
    <w:p w:rsidR="00000000" w:rsidDel="00000000" w:rsidP="00000000" w:rsidRDefault="00000000" w:rsidRPr="00000000" w14:paraId="000000AF">
      <w:pPr>
        <w:numPr>
          <w:ilvl w:val="0"/>
          <w:numId w:val="1"/>
        </w:numPr>
        <w:tabs>
          <w:tab w:val="left" w:leader="none" w:pos="709"/>
          <w:tab w:val="left" w:leader="none" w:pos="949"/>
        </w:tabs>
        <w:spacing w:after="120" w:line="360" w:lineRule="auto"/>
        <w:ind w:left="993" w:hanging="993"/>
        <w:rPr/>
      </w:pPr>
      <w:r w:rsidDel="00000000" w:rsidR="00000000" w:rsidRPr="00000000">
        <w:rPr>
          <w:rFonts w:ascii="Arial" w:cs="Arial" w:eastAsia="Arial" w:hAnsi="Arial"/>
          <w:b w:val="1"/>
          <w:rtl w:val="0"/>
        </w:rPr>
        <w:t xml:space="preserve">OBLIGATIONS OF THE OWNER </w:t>
      </w:r>
      <w:r w:rsidDel="00000000" w:rsidR="00000000" w:rsidRPr="00000000">
        <w:rPr>
          <w:rtl w:val="0"/>
        </w:rPr>
      </w:r>
    </w:p>
    <w:p w:rsidR="00000000" w:rsidDel="00000000" w:rsidP="00000000" w:rsidRDefault="00000000" w:rsidRPr="00000000" w14:paraId="000000B0">
      <w:pPr>
        <w:numPr>
          <w:ilvl w:val="1"/>
          <w:numId w:val="1"/>
        </w:numPr>
        <w:tabs>
          <w:tab w:val="left" w:leader="none" w:pos="993"/>
        </w:tabs>
        <w:spacing w:after="120" w:line="360" w:lineRule="auto"/>
        <w:ind w:left="993" w:hanging="993"/>
        <w:rPr/>
      </w:pPr>
      <w:r w:rsidDel="00000000" w:rsidR="00000000" w:rsidRPr="00000000">
        <w:rPr>
          <w:rFonts w:ascii="Arial" w:cs="Arial" w:eastAsia="Arial" w:hAnsi="Arial"/>
          <w:rtl w:val="0"/>
        </w:rPr>
        <w:t xml:space="preserve">The Owner</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shall comply with the obligations set out in </w:t>
      </w:r>
      <w:r w:rsidDel="00000000" w:rsidR="00000000" w:rsidRPr="00000000">
        <w:rPr>
          <w:rFonts w:ascii="Arial" w:cs="Arial" w:eastAsia="Arial" w:hAnsi="Arial"/>
          <w:b w:val="1"/>
          <w:rtl w:val="0"/>
        </w:rPr>
        <w:t xml:space="preserve">Schedule 1</w:t>
      </w:r>
      <w:r w:rsidDel="00000000" w:rsidR="00000000" w:rsidRPr="00000000">
        <w:rPr>
          <w:b w:val="1"/>
          <w:rtl w:val="0"/>
        </w:rPr>
        <w:t xml:space="preserve"> </w:t>
      </w:r>
      <w:r w:rsidDel="00000000" w:rsidR="00000000" w:rsidRPr="00000000">
        <w:rPr>
          <w:rFonts w:ascii="Arial" w:cs="Arial" w:eastAsia="Arial" w:hAnsi="Arial"/>
          <w:rtl w:val="0"/>
        </w:rPr>
        <w:t xml:space="preserve">in relation to the Development.</w:t>
      </w:r>
      <w:r w:rsidDel="00000000" w:rsidR="00000000" w:rsidRPr="00000000">
        <w:rPr>
          <w:rtl w:val="0"/>
        </w:rPr>
      </w:r>
    </w:p>
    <w:p w:rsidR="00000000" w:rsidDel="00000000" w:rsidP="00000000" w:rsidRDefault="00000000" w:rsidRPr="00000000" w14:paraId="000000B1">
      <w:pPr>
        <w:numPr>
          <w:ilvl w:val="1"/>
          <w:numId w:val="1"/>
        </w:numPr>
        <w:tabs>
          <w:tab w:val="left" w:leader="none" w:pos="990"/>
        </w:tabs>
        <w:spacing w:after="120" w:line="360" w:lineRule="auto"/>
        <w:ind w:left="993" w:hanging="993"/>
        <w:rPr/>
      </w:pPr>
      <w:r w:rsidDel="00000000" w:rsidR="00000000" w:rsidRPr="00000000">
        <w:rPr>
          <w:rFonts w:ascii="Arial" w:cs="Arial" w:eastAsia="Arial" w:hAnsi="Arial"/>
          <w:rtl w:val="0"/>
        </w:rPr>
        <w:t xml:space="preserve">No person will be liable for any breach of the terms of this Deed occurring after the date on which they part with their interest in the Site or the part of the Site in respect of which such-breach occurs, but they will remain liable for any breaches of this Deed occurring before that date.</w:t>
      </w:r>
      <w:r w:rsidDel="00000000" w:rsidR="00000000" w:rsidRPr="00000000">
        <w:rPr>
          <w:rtl w:val="0"/>
        </w:rPr>
      </w:r>
    </w:p>
    <w:p w:rsidR="00000000" w:rsidDel="00000000" w:rsidP="00000000" w:rsidRDefault="00000000" w:rsidRPr="00000000" w14:paraId="000000B2">
      <w:pPr>
        <w:numPr>
          <w:ilvl w:val="1"/>
          <w:numId w:val="1"/>
        </w:numPr>
        <w:tabs>
          <w:tab w:val="left" w:leader="none" w:pos="993"/>
        </w:tabs>
        <w:spacing w:after="120" w:line="360" w:lineRule="auto"/>
        <w:ind w:left="993" w:hanging="993"/>
        <w:rPr/>
      </w:pPr>
      <w:r w:rsidDel="00000000" w:rsidR="00000000" w:rsidRPr="00000000">
        <w:rPr>
          <w:rFonts w:ascii="Arial" w:cs="Arial" w:eastAsia="Arial" w:hAnsi="Arial"/>
          <w:rtl w:val="0"/>
        </w:rPr>
        <w:t xml:space="preserve">The Owner covenants with the Council to pay to the Council the Monitoring Fee within twenty eight days of the date of grant of Planning Permission.</w:t>
      </w:r>
    </w:p>
    <w:p w:rsidR="00000000" w:rsidDel="00000000" w:rsidP="00000000" w:rsidRDefault="00000000" w:rsidRPr="00000000" w14:paraId="000000B3">
      <w:pPr>
        <w:numPr>
          <w:ilvl w:val="0"/>
          <w:numId w:val="6"/>
        </w:numPr>
        <w:tabs>
          <w:tab w:val="left" w:leader="none" w:pos="709"/>
          <w:tab w:val="left" w:leader="none" w:pos="857"/>
        </w:tabs>
        <w:spacing w:after="120" w:line="360" w:lineRule="auto"/>
        <w:ind w:left="993" w:hanging="993"/>
        <w:rPr/>
      </w:pPr>
      <w:r w:rsidDel="00000000" w:rsidR="00000000" w:rsidRPr="00000000">
        <w:rPr>
          <w:rFonts w:ascii="Arial" w:cs="Arial" w:eastAsia="Arial" w:hAnsi="Arial"/>
          <w:b w:val="1"/>
          <w:rtl w:val="0"/>
        </w:rPr>
        <w:t xml:space="preserve">DETERMINATION OF DEED </w:t>
      </w:r>
      <w:r w:rsidDel="00000000" w:rsidR="00000000" w:rsidRPr="00000000">
        <w:rPr>
          <w:rtl w:val="0"/>
        </w:rPr>
      </w:r>
    </w:p>
    <w:p w:rsidR="00000000" w:rsidDel="00000000" w:rsidP="00000000" w:rsidRDefault="00000000" w:rsidRPr="00000000" w14:paraId="000000B4">
      <w:pPr>
        <w:numPr>
          <w:ilvl w:val="1"/>
          <w:numId w:val="6"/>
        </w:numPr>
        <w:pBdr>
          <w:top w:space="0" w:sz="0" w:val="nil"/>
          <w:left w:space="0" w:sz="0" w:val="nil"/>
          <w:bottom w:space="0" w:sz="0" w:val="nil"/>
          <w:right w:space="0" w:sz="0" w:val="nil"/>
          <w:between w:space="0" w:sz="0" w:val="nil"/>
        </w:pBdr>
        <w:tabs>
          <w:tab w:val="left" w:leader="none" w:pos="993"/>
        </w:tabs>
        <w:spacing w:after="120" w:line="360" w:lineRule="auto"/>
        <w:ind w:left="993" w:hanging="993"/>
        <w:rPr/>
      </w:pPr>
      <w:r w:rsidDel="00000000" w:rsidR="00000000" w:rsidRPr="00000000">
        <w:rPr>
          <w:rFonts w:ascii="Arial" w:cs="Arial" w:eastAsia="Arial" w:hAnsi="Arial"/>
          <w:color w:val="000000"/>
          <w:rtl w:val="0"/>
        </w:rPr>
        <w:t xml:space="preserve">This Obligation will come to an end if:</w:t>
      </w:r>
      <w:r w:rsidDel="00000000" w:rsidR="00000000" w:rsidRPr="00000000">
        <w:rPr>
          <w:rtl w:val="0"/>
        </w:rPr>
      </w:r>
    </w:p>
    <w:p w:rsidR="00000000" w:rsidDel="00000000" w:rsidP="00000000" w:rsidRDefault="00000000" w:rsidRPr="00000000" w14:paraId="000000B5">
      <w:pPr>
        <w:numPr>
          <w:ilvl w:val="2"/>
          <w:numId w:val="6"/>
        </w:numPr>
        <w:pBdr>
          <w:top w:space="0" w:sz="0" w:val="nil"/>
          <w:left w:space="0" w:sz="0" w:val="nil"/>
          <w:bottom w:space="0" w:sz="0" w:val="nil"/>
          <w:right w:space="0" w:sz="0" w:val="nil"/>
          <w:between w:space="0" w:sz="0" w:val="nil"/>
        </w:pBdr>
        <w:tabs>
          <w:tab w:val="left" w:leader="none" w:pos="1410"/>
        </w:tabs>
        <w:spacing w:after="120" w:line="360" w:lineRule="auto"/>
        <w:ind w:left="993" w:right="311" w:hanging="993"/>
        <w:rPr/>
      </w:pPr>
      <w:r w:rsidDel="00000000" w:rsidR="00000000" w:rsidRPr="00000000">
        <w:rPr>
          <w:rFonts w:ascii="Arial" w:cs="Arial" w:eastAsia="Arial" w:hAnsi="Arial"/>
          <w:color w:val="000000"/>
          <w:rtl w:val="0"/>
        </w:rPr>
        <w:t xml:space="preserve">the Planning Permission is quashed, revoked or otherwise withdrawn before the Commencement Date so as to render this Deed  or any part of it irrelevant, impractical or unviable;</w:t>
      </w:r>
      <w:r w:rsidDel="00000000" w:rsidR="00000000" w:rsidRPr="00000000">
        <w:rPr>
          <w:rtl w:val="0"/>
        </w:rPr>
      </w:r>
    </w:p>
    <w:p w:rsidR="00000000" w:rsidDel="00000000" w:rsidP="00000000" w:rsidRDefault="00000000" w:rsidRPr="00000000" w14:paraId="000000B6">
      <w:pPr>
        <w:numPr>
          <w:ilvl w:val="2"/>
          <w:numId w:val="6"/>
        </w:numPr>
        <w:pBdr>
          <w:top w:space="0" w:sz="0" w:val="nil"/>
          <w:left w:space="0" w:sz="0" w:val="nil"/>
          <w:bottom w:space="0" w:sz="0" w:val="nil"/>
          <w:right w:space="0" w:sz="0" w:val="nil"/>
          <w:between w:space="0" w:sz="0" w:val="nil"/>
        </w:pBdr>
        <w:tabs>
          <w:tab w:val="left" w:leader="none" w:pos="993"/>
        </w:tabs>
        <w:spacing w:after="120" w:line="360" w:lineRule="auto"/>
        <w:ind w:left="993" w:right="354" w:hanging="993"/>
        <w:rPr/>
      </w:pPr>
      <w:r w:rsidDel="00000000" w:rsidR="00000000" w:rsidRPr="00000000">
        <w:rPr>
          <w:rFonts w:ascii="Arial" w:cs="Arial" w:eastAsia="Arial" w:hAnsi="Arial"/>
          <w:color w:val="000000"/>
          <w:rtl w:val="0"/>
        </w:rPr>
        <w:t xml:space="preserve">the Planning Permission expires before the Commencement Date without having been implemented; or</w:t>
      </w:r>
      <w:r w:rsidDel="00000000" w:rsidR="00000000" w:rsidRPr="00000000">
        <w:rPr>
          <w:rtl w:val="0"/>
        </w:rPr>
      </w:r>
    </w:p>
    <w:p w:rsidR="00000000" w:rsidDel="00000000" w:rsidP="00000000" w:rsidRDefault="00000000" w:rsidRPr="00000000" w14:paraId="000000B7">
      <w:pPr>
        <w:numPr>
          <w:ilvl w:val="2"/>
          <w:numId w:val="6"/>
        </w:numPr>
        <w:pBdr>
          <w:top w:space="0" w:sz="0" w:val="nil"/>
          <w:left w:space="0" w:sz="0" w:val="nil"/>
          <w:bottom w:space="0" w:sz="0" w:val="nil"/>
          <w:right w:space="0" w:sz="0" w:val="nil"/>
          <w:between w:space="0" w:sz="0" w:val="nil"/>
        </w:pBdr>
        <w:tabs>
          <w:tab w:val="left" w:leader="none" w:pos="814"/>
          <w:tab w:val="left" w:leader="none" w:pos="993"/>
        </w:tabs>
        <w:spacing w:after="120" w:line="360" w:lineRule="auto"/>
        <w:ind w:left="993" w:right="341" w:hanging="993"/>
        <w:rPr/>
      </w:pPr>
      <w:r w:rsidDel="00000000" w:rsidR="00000000" w:rsidRPr="00000000">
        <w:rPr>
          <w:rFonts w:ascii="Arial" w:cs="Arial" w:eastAsia="Arial" w:hAnsi="Arial"/>
          <w:color w:val="000000"/>
          <w:rtl w:val="0"/>
        </w:rPr>
        <w:t xml:space="preserve"> at any time after the date of this Deed, the Council or any other competent authority grants a New Permission under which development is initiated for the purposes of section 56 of the 1990 Act.</w:t>
      </w:r>
      <w:r w:rsidDel="00000000" w:rsidR="00000000" w:rsidRPr="00000000">
        <w:rPr>
          <w:rtl w:val="0"/>
        </w:rPr>
      </w:r>
    </w:p>
    <w:p w:rsidR="00000000" w:rsidDel="00000000" w:rsidP="00000000" w:rsidRDefault="00000000" w:rsidRPr="00000000" w14:paraId="000000B8">
      <w:pPr>
        <w:numPr>
          <w:ilvl w:val="0"/>
          <w:numId w:val="6"/>
        </w:numPr>
        <w:pBdr>
          <w:top w:space="0" w:sz="0" w:val="nil"/>
          <w:left w:space="0" w:sz="0" w:val="nil"/>
          <w:bottom w:space="0" w:sz="0" w:val="nil"/>
          <w:right w:space="0" w:sz="0" w:val="nil"/>
          <w:between w:space="0" w:sz="0" w:val="nil"/>
        </w:pBdr>
        <w:tabs>
          <w:tab w:val="left" w:leader="none" w:pos="814"/>
          <w:tab w:val="left" w:leader="none" w:pos="993"/>
        </w:tabs>
        <w:spacing w:after="120" w:line="360" w:lineRule="auto"/>
        <w:ind w:left="993" w:right="341" w:hanging="993"/>
        <w:rPr/>
      </w:pPr>
      <w:r w:rsidDel="00000000" w:rsidR="00000000" w:rsidRPr="00000000">
        <w:rPr>
          <w:rFonts w:ascii="Arial" w:cs="Arial" w:eastAsia="Arial" w:hAnsi="Arial"/>
          <w:b w:val="1"/>
          <w:color w:val="000000"/>
          <w:rtl w:val="0"/>
        </w:rPr>
        <w:t xml:space="preserve">LOCAL LAND CHARGE</w:t>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left" w:leader="none" w:pos="990"/>
        </w:tabs>
        <w:spacing w:after="120" w:line="360" w:lineRule="auto"/>
        <w:ind w:left="992" w:right="341" w:hanging="930"/>
        <w:rPr>
          <w:rFonts w:ascii="Arial" w:cs="Arial" w:eastAsia="Arial" w:hAnsi="Arial"/>
          <w:color w:val="000000"/>
        </w:rPr>
      </w:pPr>
      <w:r w:rsidDel="00000000" w:rsidR="00000000" w:rsidRPr="00000000">
        <w:rPr>
          <w:rFonts w:ascii="Arial" w:cs="Arial" w:eastAsia="Arial" w:hAnsi="Arial"/>
          <w:rtl w:val="0"/>
        </w:rPr>
        <w:tab/>
      </w:r>
      <w:r w:rsidDel="00000000" w:rsidR="00000000" w:rsidRPr="00000000">
        <w:rPr>
          <w:rFonts w:ascii="Arial" w:cs="Arial" w:eastAsia="Arial" w:hAnsi="Arial"/>
          <w:color w:val="000000"/>
          <w:rtl w:val="0"/>
        </w:rPr>
        <w:t xml:space="preserve">This Deed is a local land charge and shall be registered as such by the Council</w:t>
      </w:r>
    </w:p>
    <w:p w:rsidR="00000000" w:rsidDel="00000000" w:rsidP="00000000" w:rsidRDefault="00000000" w:rsidRPr="00000000" w14:paraId="000000BA">
      <w:pPr>
        <w:numPr>
          <w:ilvl w:val="0"/>
          <w:numId w:val="6"/>
        </w:numPr>
        <w:pBdr>
          <w:top w:space="0" w:sz="0" w:val="nil"/>
          <w:left w:space="0" w:sz="0" w:val="nil"/>
          <w:bottom w:space="0" w:sz="0" w:val="nil"/>
          <w:right w:space="0" w:sz="0" w:val="nil"/>
          <w:between w:space="0" w:sz="0" w:val="nil"/>
        </w:pBdr>
        <w:tabs>
          <w:tab w:val="left" w:leader="none" w:pos="709"/>
          <w:tab w:val="left" w:leader="none" w:pos="814"/>
        </w:tabs>
        <w:spacing w:after="120" w:line="360" w:lineRule="auto"/>
        <w:ind w:left="993" w:right="341" w:hanging="993"/>
        <w:rPr/>
      </w:pPr>
      <w:r w:rsidDel="00000000" w:rsidR="00000000" w:rsidRPr="00000000">
        <w:rPr>
          <w:rFonts w:ascii="Arial" w:cs="Arial" w:eastAsia="Arial" w:hAnsi="Arial"/>
          <w:b w:val="1"/>
          <w:color w:val="000000"/>
          <w:rtl w:val="0"/>
        </w:rPr>
        <w:t xml:space="preserve">INTEREST ON LATE PAYMENT OF CONTRIBUTIONS</w:t>
      </w: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left" w:leader="none" w:pos="990"/>
        </w:tabs>
        <w:spacing w:after="120" w:line="360" w:lineRule="auto"/>
        <w:ind w:left="993" w:right="341" w:hanging="928"/>
        <w:rPr>
          <w:rFonts w:ascii="Arial" w:cs="Arial" w:eastAsia="Arial" w:hAnsi="Arial"/>
          <w:color w:val="000000"/>
        </w:rPr>
      </w:pPr>
      <w:r w:rsidDel="00000000" w:rsidR="00000000" w:rsidRPr="00000000">
        <w:rPr>
          <w:rFonts w:ascii="Arial" w:cs="Arial" w:eastAsia="Arial" w:hAnsi="Arial"/>
          <w:rtl w:val="0"/>
        </w:rPr>
        <w:tab/>
        <w:t xml:space="preserve">I</w:t>
      </w:r>
      <w:r w:rsidDel="00000000" w:rsidR="00000000" w:rsidRPr="00000000">
        <w:rPr>
          <w:rFonts w:ascii="Arial" w:cs="Arial" w:eastAsia="Arial" w:hAnsi="Arial"/>
          <w:color w:val="000000"/>
          <w:rtl w:val="0"/>
        </w:rPr>
        <w:t xml:space="preserve">f the Contributions have not been paid to the Council on the due dates for payment under this agreement the Landowner shall pay the Council interest on the Contribution at the rate of 3% above the base rate from time to time of National Westminster Bank Plc both before and after any judgment) . Such interest shall accrue on a daily basis for the period from the due date for payment to and including the actual date of payment</w:t>
      </w:r>
    </w:p>
    <w:p w:rsidR="00000000" w:rsidDel="00000000" w:rsidP="00000000" w:rsidRDefault="00000000" w:rsidRPr="00000000" w14:paraId="000000BC">
      <w:pPr>
        <w:tabs>
          <w:tab w:val="left" w:leader="none" w:pos="990"/>
          <w:tab w:val="left" w:leader="none" w:pos="1011"/>
        </w:tabs>
        <w:spacing w:after="120" w:line="360" w:lineRule="auto"/>
        <w:rPr>
          <w:rFonts w:ascii="Arial" w:cs="Arial" w:eastAsia="Arial" w:hAnsi="Arial"/>
        </w:rPr>
      </w:pPr>
      <w:r w:rsidDel="00000000" w:rsidR="00000000" w:rsidRPr="00000000">
        <w:rPr>
          <w:rFonts w:ascii="Arial" w:cs="Arial" w:eastAsia="Arial" w:hAnsi="Arial"/>
          <w:b w:val="1"/>
          <w:rtl w:val="0"/>
        </w:rPr>
        <w:t xml:space="preserve">8.</w:t>
        <w:tab/>
        <w:t xml:space="preserve">NOTICES</w:t>
      </w: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left" w:leader="none" w:pos="0"/>
        </w:tabs>
        <w:spacing w:after="120" w:line="360" w:lineRule="auto"/>
        <w:ind w:left="992" w:right="178" w:hanging="992"/>
        <w:rPr>
          <w:rFonts w:ascii="Arial" w:cs="Arial" w:eastAsia="Arial" w:hAnsi="Arial"/>
          <w:color w:val="000000"/>
        </w:rPr>
      </w:pPr>
      <w:r w:rsidDel="00000000" w:rsidR="00000000" w:rsidRPr="00000000">
        <w:rPr>
          <w:rFonts w:ascii="Arial" w:cs="Arial" w:eastAsia="Arial" w:hAnsi="Arial"/>
          <w:color w:val="000000"/>
          <w:rtl w:val="0"/>
        </w:rPr>
        <w:t xml:space="preserve">8.1</w:t>
        <w:tab/>
        <w:t xml:space="preserve">Any notice, demand or any other communication served under this Obligation is to be delivered by hand or sent by first class post, pre-paid or recorded delivery.</w:t>
      </w:r>
    </w:p>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left" w:leader="none" w:pos="993"/>
        </w:tabs>
        <w:spacing w:after="120" w:line="360" w:lineRule="auto"/>
        <w:ind w:left="992" w:right="178" w:hanging="992"/>
        <w:rPr>
          <w:rFonts w:ascii="Arial" w:cs="Arial" w:eastAsia="Arial" w:hAnsi="Arial"/>
          <w:color w:val="000000"/>
        </w:rPr>
      </w:pPr>
      <w:r w:rsidDel="00000000" w:rsidR="00000000" w:rsidRPr="00000000">
        <w:rPr>
          <w:rFonts w:ascii="Arial" w:cs="Arial" w:eastAsia="Arial" w:hAnsi="Arial"/>
          <w:color w:val="000000"/>
          <w:rtl w:val="0"/>
        </w:rPr>
        <w:t xml:space="preserve">8.2</w:t>
        <w:tab/>
        <w:t xml:space="preserve">Any notice, demand or any other communication served is to be sent to the following address of the parties or to such other address as one party may notify in writing to the others at any time as its address for service:</w:t>
      </w:r>
    </w:p>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left" w:leader="none" w:pos="993"/>
        </w:tabs>
        <w:spacing w:after="120" w:line="360" w:lineRule="auto"/>
        <w:ind w:left="1417" w:right="178" w:hanging="992"/>
        <w:rPr>
          <w:rFonts w:ascii="Arial" w:cs="Arial" w:eastAsia="Arial" w:hAnsi="Arial"/>
          <w:color w:val="000000"/>
        </w:rPr>
      </w:pPr>
      <w:r w:rsidDel="00000000" w:rsidR="00000000" w:rsidRPr="00000000">
        <w:rPr>
          <w:rFonts w:ascii="Arial" w:cs="Arial" w:eastAsia="Arial" w:hAnsi="Arial"/>
          <w:color w:val="000000"/>
          <w:rtl w:val="0"/>
        </w:rPr>
        <w:t xml:space="preserve">8.2.1.</w:t>
        <w:tab/>
        <w:tab/>
        <w:t xml:space="preserve">on the Council is Planning Applications Manager at the address set out in this Obligation; and</w:t>
      </w:r>
    </w:p>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left" w:leader="none" w:pos="993"/>
        </w:tabs>
        <w:spacing w:after="120" w:line="360" w:lineRule="auto"/>
        <w:ind w:left="1417" w:right="178" w:hanging="992"/>
        <w:rPr>
          <w:rFonts w:ascii="Arial" w:cs="Arial" w:eastAsia="Arial" w:hAnsi="Arial"/>
          <w:color w:val="000000"/>
        </w:rPr>
      </w:pPr>
      <w:r w:rsidDel="00000000" w:rsidR="00000000" w:rsidRPr="00000000">
        <w:rPr>
          <w:rFonts w:ascii="Arial" w:cs="Arial" w:eastAsia="Arial" w:hAnsi="Arial"/>
          <w:color w:val="000000"/>
          <w:rtl w:val="0"/>
        </w:rPr>
        <w:t xml:space="preserve">8.2.2</w:t>
        <w:tab/>
        <w:tab/>
        <w:t xml:space="preserve">on the Landowner at the address set out in this Obligation.</w:t>
      </w:r>
    </w:p>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left" w:leader="none" w:pos="993"/>
        </w:tabs>
        <w:spacing w:after="120" w:line="360" w:lineRule="auto"/>
        <w:ind w:left="992" w:right="233" w:hanging="930"/>
        <w:rPr>
          <w:rFonts w:ascii="Arial" w:cs="Arial" w:eastAsia="Arial" w:hAnsi="Arial"/>
          <w:color w:val="000000"/>
        </w:rPr>
      </w:pPr>
      <w:r w:rsidDel="00000000" w:rsidR="00000000" w:rsidRPr="00000000">
        <w:rPr>
          <w:rFonts w:ascii="Arial" w:cs="Arial" w:eastAsia="Arial" w:hAnsi="Arial"/>
          <w:color w:val="000000"/>
          <w:rtl w:val="0"/>
        </w:rPr>
        <w:t xml:space="preserve">8.3</w:t>
        <w:tab/>
        <w:t xml:space="preserve">Unless the time of actual receipt is proved, a notice, demand or communication sent by the following means is to be treated as having been served:</w:t>
      </w:r>
    </w:p>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left" w:leader="none" w:pos="941"/>
          <w:tab w:val="left" w:leader="none" w:pos="993"/>
        </w:tabs>
        <w:spacing w:after="120" w:line="360" w:lineRule="auto"/>
        <w:ind w:left="1417" w:hanging="930"/>
        <w:rPr>
          <w:rFonts w:ascii="Arial" w:cs="Arial" w:eastAsia="Arial" w:hAnsi="Arial"/>
          <w:color w:val="000000"/>
        </w:rPr>
      </w:pPr>
      <w:r w:rsidDel="00000000" w:rsidR="00000000" w:rsidRPr="00000000">
        <w:rPr>
          <w:rFonts w:ascii="Arial" w:cs="Arial" w:eastAsia="Arial" w:hAnsi="Arial"/>
          <w:color w:val="000000"/>
          <w:rtl w:val="0"/>
        </w:rPr>
        <w:t xml:space="preserve">8.3.1</w:t>
        <w:tab/>
        <w:tab/>
        <w:t xml:space="preserve">if delivered by hand, at the time of delivery;</w:t>
      </w:r>
    </w:p>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left" w:leader="none" w:pos="993"/>
        </w:tabs>
        <w:spacing w:after="120" w:line="360" w:lineRule="auto"/>
        <w:ind w:left="1417" w:hanging="930"/>
        <w:rPr>
          <w:rFonts w:ascii="Arial" w:cs="Arial" w:eastAsia="Arial" w:hAnsi="Arial"/>
          <w:color w:val="000000"/>
        </w:rPr>
      </w:pPr>
      <w:r w:rsidDel="00000000" w:rsidR="00000000" w:rsidRPr="00000000">
        <w:rPr>
          <w:rFonts w:ascii="Arial" w:cs="Arial" w:eastAsia="Arial" w:hAnsi="Arial"/>
          <w:color w:val="000000"/>
          <w:rtl w:val="0"/>
        </w:rPr>
        <w:t xml:space="preserve">8.3.2</w:t>
        <w:tab/>
        <w:tab/>
        <w:t xml:space="preserve">if sent by post, on the second working day after posting; or</w:t>
      </w:r>
    </w:p>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left" w:leader="none" w:pos="993"/>
        </w:tabs>
        <w:spacing w:after="120" w:line="360" w:lineRule="auto"/>
        <w:ind w:left="1417" w:hanging="930"/>
        <w:rPr>
          <w:rFonts w:ascii="Arial" w:cs="Arial" w:eastAsia="Arial" w:hAnsi="Arial"/>
          <w:color w:val="000000"/>
        </w:rPr>
      </w:pPr>
      <w:r w:rsidDel="00000000" w:rsidR="00000000" w:rsidRPr="00000000">
        <w:rPr>
          <w:rFonts w:ascii="Arial" w:cs="Arial" w:eastAsia="Arial" w:hAnsi="Arial"/>
          <w:color w:val="000000"/>
          <w:rtl w:val="0"/>
        </w:rPr>
        <w:t xml:space="preserve">8.3.3</w:t>
        <w:tab/>
        <w:tab/>
        <w:t xml:space="preserve">if sent by recorded delivery, at the time delivery was signed for.</w:t>
      </w:r>
    </w:p>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left" w:leader="none" w:pos="993"/>
        </w:tabs>
        <w:spacing w:after="120" w:line="360" w:lineRule="auto"/>
        <w:ind w:left="1417" w:right="249" w:hanging="930"/>
        <w:rPr>
          <w:rFonts w:ascii="Arial" w:cs="Arial" w:eastAsia="Arial" w:hAnsi="Arial"/>
          <w:color w:val="000000"/>
        </w:rPr>
      </w:pPr>
      <w:r w:rsidDel="00000000" w:rsidR="00000000" w:rsidRPr="00000000">
        <w:rPr>
          <w:rFonts w:ascii="Arial" w:cs="Arial" w:eastAsia="Arial" w:hAnsi="Arial"/>
          <w:color w:val="000000"/>
          <w:rtl w:val="0"/>
        </w:rPr>
        <w:t xml:space="preserve">8.3.4</w:t>
        <w:tab/>
        <w:tab/>
        <w:t xml:space="preserve">If a notice, demand or any other communication is served after 4.00 pm on a working day, or on a day that is not a working day, it is to be treated as having been served on the next working day.</w:t>
      </w:r>
    </w:p>
    <w:p w:rsidR="00000000" w:rsidDel="00000000" w:rsidP="00000000" w:rsidRDefault="00000000" w:rsidRPr="00000000" w14:paraId="000000C6">
      <w:pPr>
        <w:tabs>
          <w:tab w:val="left" w:leader="none" w:pos="990"/>
          <w:tab w:val="left" w:leader="none" w:pos="981"/>
        </w:tabs>
        <w:spacing w:after="120" w:line="360" w:lineRule="auto"/>
        <w:ind w:left="992" w:right="225" w:hanging="992"/>
        <w:rPr>
          <w:rFonts w:ascii="Arial" w:cs="Arial" w:eastAsia="Arial" w:hAnsi="Arial"/>
        </w:rPr>
      </w:pPr>
      <w:r w:rsidDel="00000000" w:rsidR="00000000" w:rsidRPr="00000000">
        <w:rPr>
          <w:rFonts w:ascii="Arial" w:cs="Arial" w:eastAsia="Arial" w:hAnsi="Arial"/>
          <w:rtl w:val="0"/>
        </w:rPr>
        <w:t xml:space="preserve">8.4</w:t>
        <w:tab/>
        <w:t xml:space="preserve">For the avoidance of doubt, where proceedings have been issued in the Courts of England and Wales, the provisions of the Civil Procedure Rules must be complied with in respect of the service of documents in connections with those proceedings.</w:t>
      </w:r>
    </w:p>
    <w:p w:rsidR="00000000" w:rsidDel="00000000" w:rsidP="00000000" w:rsidRDefault="00000000" w:rsidRPr="00000000" w14:paraId="000000C7">
      <w:pPr>
        <w:tabs>
          <w:tab w:val="left" w:leader="none" w:pos="709"/>
          <w:tab w:val="left" w:leader="none" w:pos="981"/>
        </w:tabs>
        <w:spacing w:after="120" w:line="360" w:lineRule="auto"/>
        <w:ind w:right="225"/>
        <w:rPr>
          <w:rFonts w:ascii="Arial" w:cs="Arial" w:eastAsia="Arial" w:hAnsi="Arial"/>
        </w:rPr>
      </w:pPr>
      <w:r w:rsidDel="00000000" w:rsidR="00000000" w:rsidRPr="00000000">
        <w:rPr>
          <w:rtl w:val="0"/>
        </w:rPr>
      </w:r>
    </w:p>
    <w:p w:rsidR="00000000" w:rsidDel="00000000" w:rsidP="00000000" w:rsidRDefault="00000000" w:rsidRPr="00000000" w14:paraId="000000C8">
      <w:pPr>
        <w:tabs>
          <w:tab w:val="left" w:leader="none" w:pos="990"/>
          <w:tab w:val="left" w:leader="none" w:pos="981"/>
        </w:tabs>
        <w:spacing w:after="120" w:line="360" w:lineRule="auto"/>
        <w:ind w:right="225"/>
        <w:rPr>
          <w:rFonts w:ascii="Arial" w:cs="Arial" w:eastAsia="Arial" w:hAnsi="Arial"/>
          <w:b w:val="1"/>
        </w:rPr>
      </w:pPr>
      <w:r w:rsidDel="00000000" w:rsidR="00000000" w:rsidRPr="00000000">
        <w:rPr>
          <w:rFonts w:ascii="Arial" w:cs="Arial" w:eastAsia="Arial" w:hAnsi="Arial"/>
          <w:b w:val="1"/>
          <w:rtl w:val="0"/>
        </w:rPr>
        <w:t xml:space="preserve">9.</w:t>
        <w:tab/>
        <w:t xml:space="preserve">NOTICE BY THE OWNERS</w:t>
      </w:r>
    </w:p>
    <w:p w:rsidR="00000000" w:rsidDel="00000000" w:rsidP="00000000" w:rsidRDefault="00000000" w:rsidRPr="00000000" w14:paraId="000000C9">
      <w:pPr>
        <w:tabs>
          <w:tab w:val="left" w:leader="none" w:pos="0"/>
          <w:tab w:val="left" w:leader="none" w:pos="981"/>
        </w:tabs>
        <w:spacing w:after="120" w:line="360" w:lineRule="auto"/>
        <w:ind w:left="992" w:right="225" w:hanging="992"/>
        <w:rPr>
          <w:rFonts w:ascii="Arial" w:cs="Arial" w:eastAsia="Arial" w:hAnsi="Arial"/>
        </w:rPr>
      </w:pPr>
      <w:r w:rsidDel="00000000" w:rsidR="00000000" w:rsidRPr="00000000">
        <w:rPr>
          <w:rFonts w:ascii="Arial" w:cs="Arial" w:eastAsia="Arial" w:hAnsi="Arial"/>
          <w:rtl w:val="0"/>
        </w:rPr>
        <w:t xml:space="preserve">9.1</w:t>
        <w:tab/>
        <w:t xml:space="preserve">The Owner agree the notify the Council in writing within one week of the following event:</w:t>
      </w:r>
    </w:p>
    <w:p w:rsidR="00000000" w:rsidDel="00000000" w:rsidP="00000000" w:rsidRDefault="00000000" w:rsidRPr="00000000" w14:paraId="000000CA">
      <w:pPr>
        <w:tabs>
          <w:tab w:val="left" w:leader="none" w:pos="709"/>
          <w:tab w:val="left" w:leader="none" w:pos="981"/>
        </w:tabs>
        <w:spacing w:after="120" w:line="360" w:lineRule="auto"/>
        <w:ind w:left="-698" w:right="225" w:firstLine="0"/>
        <w:rPr>
          <w:rFonts w:ascii="Arial" w:cs="Arial" w:eastAsia="Arial" w:hAnsi="Arial"/>
        </w:rPr>
      </w:pPr>
      <w:r w:rsidDel="00000000" w:rsidR="00000000" w:rsidRPr="00000000">
        <w:rPr>
          <w:rFonts w:ascii="Arial" w:cs="Arial" w:eastAsia="Arial" w:hAnsi="Arial"/>
          <w:rtl w:val="0"/>
        </w:rPr>
        <w:tab/>
        <w:t xml:space="preserve">9.1.1</w:t>
        <w:tab/>
        <w:t xml:space="preserve">the Commencement Date</w:t>
      </w:r>
    </w:p>
    <w:p w:rsidR="00000000" w:rsidDel="00000000" w:rsidP="00000000" w:rsidRDefault="00000000" w:rsidRPr="00000000" w14:paraId="000000CB">
      <w:pPr>
        <w:pStyle w:val="Heading1"/>
        <w:tabs>
          <w:tab w:val="left" w:leader="none" w:pos="990"/>
          <w:tab w:val="left" w:leader="none" w:pos="946"/>
        </w:tabs>
        <w:spacing w:after="120" w:line="360" w:lineRule="auto"/>
        <w:ind w:left="0" w:firstLine="0"/>
        <w:rPr>
          <w:sz w:val="22"/>
          <w:szCs w:val="22"/>
        </w:rPr>
      </w:pPr>
      <w:r w:rsidDel="00000000" w:rsidR="00000000" w:rsidRPr="00000000">
        <w:rPr>
          <w:sz w:val="22"/>
          <w:szCs w:val="22"/>
          <w:rtl w:val="0"/>
        </w:rPr>
        <w:t xml:space="preserve">10.</w:t>
        <w:tab/>
        <w:t xml:space="preserve">OWNERSHIP</w:t>
      </w:r>
    </w:p>
    <w:p w:rsidR="00000000" w:rsidDel="00000000" w:rsidP="00000000" w:rsidRDefault="00000000" w:rsidRPr="00000000" w14:paraId="000000CC">
      <w:pPr>
        <w:pStyle w:val="Heading1"/>
        <w:tabs>
          <w:tab w:val="left" w:leader="none" w:pos="990"/>
        </w:tabs>
        <w:spacing w:after="120" w:line="360" w:lineRule="auto"/>
        <w:ind w:left="992" w:hanging="992"/>
        <w:rPr>
          <w:b w:val="0"/>
          <w:i w:val="1"/>
          <w:color w:val="ff0000"/>
          <w:sz w:val="22"/>
          <w:szCs w:val="22"/>
        </w:rPr>
      </w:pPr>
      <w:r w:rsidDel="00000000" w:rsidR="00000000" w:rsidRPr="00000000">
        <w:rPr>
          <w:b w:val="0"/>
          <w:sz w:val="22"/>
          <w:szCs w:val="22"/>
          <w:rtl w:val="0"/>
        </w:rPr>
        <w:t xml:space="preserve">10.1</w:t>
        <w:tab/>
        <w:t xml:space="preserve">The Owner warrants that no person other than the Landowner has any legal or equitable interest in the Property </w:t>
      </w:r>
      <w:r w:rsidDel="00000000" w:rsidR="00000000" w:rsidRPr="00000000">
        <w:rPr>
          <w:b w:val="0"/>
          <w:i w:val="1"/>
          <w:color w:val="ff0000"/>
          <w:sz w:val="22"/>
          <w:szCs w:val="22"/>
          <w:rtl w:val="0"/>
        </w:rPr>
        <w:t xml:space="preserve">[other than as shown on the title Deeds]</w:t>
      </w:r>
    </w:p>
    <w:p w:rsidR="00000000" w:rsidDel="00000000" w:rsidP="00000000" w:rsidRDefault="00000000" w:rsidRPr="00000000" w14:paraId="000000CD">
      <w:pPr>
        <w:tabs>
          <w:tab w:val="left" w:leader="none" w:pos="990"/>
          <w:tab w:val="left" w:leader="none" w:pos="993"/>
        </w:tabs>
        <w:spacing w:after="120" w:line="360" w:lineRule="auto"/>
        <w:ind w:left="992" w:right="260" w:hanging="992"/>
        <w:rPr>
          <w:rFonts w:ascii="Arial" w:cs="Arial" w:eastAsia="Arial" w:hAnsi="Arial"/>
        </w:rPr>
      </w:pPr>
      <w:r w:rsidDel="00000000" w:rsidR="00000000" w:rsidRPr="00000000">
        <w:rPr>
          <w:rFonts w:ascii="Arial" w:cs="Arial" w:eastAsia="Arial" w:hAnsi="Arial"/>
          <w:rtl w:val="0"/>
        </w:rPr>
        <w:t xml:space="preserve">10.2</w:t>
        <w:tab/>
        <w:t xml:space="preserve">The Owner</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agrees with the Council to give the Council within five (5) working days’ notice of any change of its interests in the Site occurring before all the obligations under this Deed have been discharged such notice to contain full details of the transferee's full name and registered office {if a company and usual address if not) lease assignment mortgage or other disposition entered into in respect of all or any part of the property together with the area of the Site or unit of occupation purchased by reference to a plan)</w:t>
      </w:r>
    </w:p>
    <w:p w:rsidR="00000000" w:rsidDel="00000000" w:rsidP="00000000" w:rsidRDefault="00000000" w:rsidRPr="00000000" w14:paraId="000000CE">
      <w:pPr>
        <w:tabs>
          <w:tab w:val="left" w:leader="none" w:pos="990"/>
          <w:tab w:val="left" w:leader="none" w:pos="932"/>
        </w:tabs>
        <w:spacing w:after="120" w:line="360" w:lineRule="auto"/>
        <w:ind w:right="260"/>
        <w:rPr>
          <w:rFonts w:ascii="Arial" w:cs="Arial" w:eastAsia="Arial" w:hAnsi="Arial"/>
          <w:b w:val="1"/>
        </w:rPr>
      </w:pPr>
      <w:r w:rsidDel="00000000" w:rsidR="00000000" w:rsidRPr="00000000">
        <w:rPr>
          <w:rFonts w:ascii="Arial" w:cs="Arial" w:eastAsia="Arial" w:hAnsi="Arial"/>
          <w:b w:val="1"/>
          <w:rtl w:val="0"/>
        </w:rPr>
        <w:t xml:space="preserve">11.</w:t>
        <w:tab/>
        <w:t xml:space="preserve">INDEXATION OF CONTRIBUTIONS</w:t>
      </w:r>
    </w:p>
    <w:p w:rsidR="00000000" w:rsidDel="00000000" w:rsidP="00000000" w:rsidRDefault="00000000" w:rsidRPr="00000000" w14:paraId="000000CF">
      <w:pPr>
        <w:numPr>
          <w:ilvl w:val="1"/>
          <w:numId w:val="7"/>
        </w:numPr>
        <w:pBdr>
          <w:top w:space="0" w:sz="0" w:val="nil"/>
          <w:left w:space="0" w:sz="0" w:val="nil"/>
          <w:bottom w:space="0" w:sz="0" w:val="nil"/>
          <w:right w:space="0" w:sz="0" w:val="nil"/>
          <w:between w:space="0" w:sz="0" w:val="nil"/>
        </w:pBdr>
        <w:tabs>
          <w:tab w:val="left" w:leader="none" w:pos="993"/>
        </w:tabs>
        <w:spacing w:after="120" w:line="360" w:lineRule="auto"/>
        <w:ind w:left="420" w:right="641" w:hanging="420"/>
        <w:rPr>
          <w:rFonts w:ascii="Arial" w:cs="Arial" w:eastAsia="Arial" w:hAnsi="Arial"/>
          <w:color w:val="000000"/>
        </w:rPr>
      </w:pPr>
      <w:r w:rsidDel="00000000" w:rsidR="00000000" w:rsidRPr="00000000">
        <w:rPr>
          <w:rFonts w:ascii="Arial" w:cs="Arial" w:eastAsia="Arial" w:hAnsi="Arial"/>
          <w:rtl w:val="0"/>
        </w:rPr>
        <w:tab/>
      </w:r>
      <w:r w:rsidDel="00000000" w:rsidR="00000000" w:rsidRPr="00000000">
        <w:rPr>
          <w:rFonts w:ascii="Arial" w:cs="Arial" w:eastAsia="Arial" w:hAnsi="Arial"/>
          <w:color w:val="000000"/>
          <w:rtl w:val="0"/>
        </w:rPr>
        <w:t xml:space="preserve">All financial Contributions payable to the Council shall be Index linked.</w:t>
      </w:r>
    </w:p>
    <w:p w:rsidR="00000000" w:rsidDel="00000000" w:rsidP="00000000" w:rsidRDefault="00000000" w:rsidRPr="00000000" w14:paraId="000000D0">
      <w:pPr>
        <w:tabs>
          <w:tab w:val="left" w:leader="none" w:pos="993"/>
        </w:tabs>
        <w:spacing w:after="120" w:line="360" w:lineRule="auto"/>
        <w:ind w:right="641"/>
        <w:rPr>
          <w:rFonts w:ascii="Arial" w:cs="Arial" w:eastAsia="Arial" w:hAnsi="Arial"/>
          <w:b w:val="1"/>
        </w:rPr>
      </w:pPr>
      <w:r w:rsidDel="00000000" w:rsidR="00000000" w:rsidRPr="00000000">
        <w:rPr>
          <w:rFonts w:ascii="Arial" w:cs="Arial" w:eastAsia="Arial" w:hAnsi="Arial"/>
          <w:rtl w:val="0"/>
        </w:rPr>
        <w:t xml:space="preserve">11.2</w:t>
        <w:tab/>
        <w:t xml:space="preserve">Where reference is made to an Index and that Index ceases to exist or is </w:t>
        <w:tab/>
        <w:t xml:space="preserve">replaced or rebased then it shall include reference to an Index which </w:t>
        <w:tab/>
        <w:tab/>
        <w:t xml:space="preserve">replaces it or a rebased Index (applied in a fair and reasonable manner to </w:t>
        <w:tab/>
        <w:t xml:space="preserve">the periods before and after rebasing under this Deed) or in the event the </w:t>
        <w:tab/>
        <w:t xml:space="preserve">Index is not replaced, to an alternative reasonably comparable basis or </w:t>
        <w:tab/>
        <w:t xml:space="preserve">index as the Council shall advise the Landowners in writing</w:t>
      </w:r>
      <w:r w:rsidDel="00000000" w:rsidR="00000000" w:rsidRPr="00000000">
        <w:rPr>
          <w:rtl w:val="0"/>
        </w:rPr>
      </w:r>
    </w:p>
    <w:p w:rsidR="00000000" w:rsidDel="00000000" w:rsidP="00000000" w:rsidRDefault="00000000" w:rsidRPr="00000000" w14:paraId="000000D1">
      <w:pPr>
        <w:pStyle w:val="Heading1"/>
        <w:tabs>
          <w:tab w:val="left" w:leader="none" w:pos="990"/>
          <w:tab w:val="left" w:leader="none" w:pos="869"/>
        </w:tabs>
        <w:spacing w:after="120" w:line="360" w:lineRule="auto"/>
        <w:ind w:left="993" w:hanging="993"/>
        <w:rPr>
          <w:b w:val="0"/>
          <w:sz w:val="22"/>
          <w:szCs w:val="22"/>
        </w:rPr>
      </w:pPr>
      <w:r w:rsidDel="00000000" w:rsidR="00000000" w:rsidRPr="00000000">
        <w:rPr>
          <w:sz w:val="22"/>
          <w:szCs w:val="22"/>
          <w:rtl w:val="0"/>
        </w:rPr>
        <w:t xml:space="preserve">12.</w:t>
        <w:tab/>
        <w:t xml:space="preserve">JURISDICTION</w:t>
      </w:r>
      <w:r w:rsidDel="00000000" w:rsidR="00000000" w:rsidRPr="00000000">
        <w:rPr>
          <w:rtl w:val="0"/>
        </w:rPr>
      </w:r>
    </w:p>
    <w:p w:rsidR="00000000" w:rsidDel="00000000" w:rsidP="00000000" w:rsidRDefault="00000000" w:rsidRPr="00000000" w14:paraId="000000D2">
      <w:pPr>
        <w:tabs>
          <w:tab w:val="left" w:leader="none" w:pos="0"/>
        </w:tabs>
        <w:spacing w:after="120" w:line="360" w:lineRule="auto"/>
        <w:ind w:left="992" w:right="335" w:firstLine="0"/>
        <w:rPr>
          <w:rFonts w:ascii="Arial" w:cs="Arial" w:eastAsia="Arial" w:hAnsi="Arial"/>
        </w:rPr>
      </w:pPr>
      <w:r w:rsidDel="00000000" w:rsidR="00000000" w:rsidRPr="00000000">
        <w:rPr>
          <w:rFonts w:ascii="Arial" w:cs="Arial" w:eastAsia="Arial" w:hAnsi="Arial"/>
          <w:rtl w:val="0"/>
        </w:rPr>
        <w:t xml:space="preserve">This Obligation is to be governed by and interpreted in accordance with the law of England and Wales.</w:t>
      </w:r>
    </w:p>
    <w:p w:rsidR="00000000" w:rsidDel="00000000" w:rsidP="00000000" w:rsidRDefault="00000000" w:rsidRPr="00000000" w14:paraId="000000D3">
      <w:pPr>
        <w:pStyle w:val="Heading1"/>
        <w:tabs>
          <w:tab w:val="left" w:leader="none" w:pos="709"/>
          <w:tab w:val="left" w:leader="none" w:pos="855"/>
        </w:tabs>
        <w:spacing w:after="120" w:line="360" w:lineRule="auto"/>
        <w:ind w:left="0" w:firstLine="0"/>
        <w:rPr>
          <w:b w:val="0"/>
          <w:sz w:val="22"/>
          <w:szCs w:val="22"/>
        </w:rPr>
      </w:pPr>
      <w:r w:rsidDel="00000000" w:rsidR="00000000" w:rsidRPr="00000000">
        <w:rPr>
          <w:sz w:val="22"/>
          <w:szCs w:val="22"/>
          <w:rtl w:val="0"/>
        </w:rPr>
        <w:t xml:space="preserve">13.  </w:t>
        <w:tab/>
        <w:tab/>
        <w:t xml:space="preserve">EXECUTION</w:t>
      </w:r>
      <w:r w:rsidDel="00000000" w:rsidR="00000000" w:rsidRPr="00000000">
        <w:rPr>
          <w:rtl w:val="0"/>
        </w:rPr>
      </w:r>
    </w:p>
    <w:p w:rsidR="00000000" w:rsidDel="00000000" w:rsidP="00000000" w:rsidRDefault="00000000" w:rsidRPr="00000000" w14:paraId="000000D4">
      <w:pPr>
        <w:tabs>
          <w:tab w:val="left" w:leader="none" w:pos="709"/>
        </w:tabs>
        <w:spacing w:after="120" w:line="360" w:lineRule="auto"/>
        <w:ind w:left="993" w:right="374" w:firstLine="0"/>
        <w:rPr>
          <w:rFonts w:ascii="Arial" w:cs="Arial" w:eastAsia="Arial" w:hAnsi="Arial"/>
        </w:rPr>
      </w:pPr>
      <w:r w:rsidDel="00000000" w:rsidR="00000000" w:rsidRPr="00000000">
        <w:rPr>
          <w:rFonts w:ascii="Arial" w:cs="Arial" w:eastAsia="Arial" w:hAnsi="Arial"/>
          <w:rtl w:val="0"/>
        </w:rPr>
        <w:t xml:space="preserve">This document is executed as a deed and it is delivered and takes effect on the date stated at the beginning of it</w:t>
      </w:r>
    </w:p>
    <w:p w:rsidR="00000000" w:rsidDel="00000000" w:rsidP="00000000" w:rsidRDefault="00000000" w:rsidRPr="00000000" w14:paraId="000000D5">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D6">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76" w:lineRule="auto"/>
        <w:rPr>
          <w:rFonts w:ascii="Arial" w:cs="Arial" w:eastAsia="Arial" w:hAnsi="Arial"/>
        </w:rPr>
        <w:sectPr>
          <w:headerReference r:id="rId6" w:type="default"/>
          <w:headerReference r:id="rId7" w:type="first"/>
          <w:headerReference r:id="rId8" w:type="even"/>
          <w:footerReference r:id="rId9" w:type="default"/>
          <w:footerReference r:id="rId10" w:type="first"/>
          <w:footerReference r:id="rId11" w:type="even"/>
          <w:pgSz w:h="16840" w:w="11902" w:orient="portrait"/>
          <w:pgMar w:bottom="1440" w:top="1440" w:left="1440" w:right="144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D8">
      <w:pPr>
        <w:spacing w:line="360" w:lineRule="auto"/>
        <w:ind w:left="393" w:firstLine="0"/>
        <w:jc w:val="center"/>
        <w:rPr>
          <w:rFonts w:ascii="Arial" w:cs="Arial" w:eastAsia="Arial" w:hAnsi="Arial"/>
          <w:b w:val="1"/>
        </w:rPr>
      </w:pPr>
      <w:r w:rsidDel="00000000" w:rsidR="00000000" w:rsidRPr="00000000">
        <w:rPr>
          <w:rFonts w:ascii="Arial" w:cs="Arial" w:eastAsia="Arial" w:hAnsi="Arial"/>
          <w:b w:val="1"/>
          <w:rtl w:val="0"/>
        </w:rPr>
        <w:t xml:space="preserve">SCHEDULE 1</w:t>
      </w:r>
    </w:p>
    <w:p w:rsidR="00000000" w:rsidDel="00000000" w:rsidP="00000000" w:rsidRDefault="00000000" w:rsidRPr="00000000" w14:paraId="000000D9">
      <w:pPr>
        <w:spacing w:line="360" w:lineRule="auto"/>
        <w:ind w:left="360" w:firstLine="0"/>
        <w:jc w:val="center"/>
        <w:rPr>
          <w:rFonts w:ascii="Arial" w:cs="Arial" w:eastAsia="Arial" w:hAnsi="Arial"/>
          <w:b w:val="1"/>
        </w:rPr>
      </w:pPr>
      <w:r w:rsidDel="00000000" w:rsidR="00000000" w:rsidRPr="00000000">
        <w:rPr>
          <w:rFonts w:ascii="Arial" w:cs="Arial" w:eastAsia="Arial" w:hAnsi="Arial"/>
          <w:b w:val="1"/>
          <w:rtl w:val="0"/>
        </w:rPr>
        <w:t xml:space="preserve">Owner’s Obligations</w:t>
      </w:r>
    </w:p>
    <w:p w:rsidR="00000000" w:rsidDel="00000000" w:rsidP="00000000" w:rsidRDefault="00000000" w:rsidRPr="00000000" w14:paraId="000000D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DB">
      <w:pPr>
        <w:numPr>
          <w:ilvl w:val="1"/>
          <w:numId w:val="5"/>
        </w:numPr>
        <w:pBdr>
          <w:top w:space="0" w:sz="0" w:val="nil"/>
          <w:left w:space="0" w:sz="0" w:val="nil"/>
          <w:bottom w:space="0" w:sz="0" w:val="nil"/>
          <w:right w:space="0" w:sz="0" w:val="nil"/>
          <w:between w:space="0" w:sz="0" w:val="nil"/>
        </w:pBdr>
        <w:tabs>
          <w:tab w:val="left" w:leader="none" w:pos="1069"/>
        </w:tabs>
        <w:spacing w:after="120" w:line="360" w:lineRule="auto"/>
        <w:ind w:left="1069" w:hanging="704"/>
        <w:rPr>
          <w:b w:val="1"/>
        </w:rPr>
      </w:pPr>
      <w:r w:rsidDel="00000000" w:rsidR="00000000" w:rsidRPr="00000000">
        <w:rPr>
          <w:rFonts w:ascii="Arial" w:cs="Arial" w:eastAsia="Arial" w:hAnsi="Arial"/>
          <w:b w:val="1"/>
          <w:color w:val="000000"/>
          <w:rtl w:val="0"/>
        </w:rPr>
        <w:t xml:space="preserve">Payment of the Contribution</w:t>
      </w:r>
      <w:r w:rsidDel="00000000" w:rsidR="00000000" w:rsidRPr="00000000">
        <w:rPr>
          <w:rtl w:val="0"/>
        </w:rPr>
      </w:r>
    </w:p>
    <w:p w:rsidR="00000000" w:rsidDel="00000000" w:rsidP="00000000" w:rsidRDefault="00000000" w:rsidRPr="00000000" w14:paraId="000000DC">
      <w:pPr>
        <w:numPr>
          <w:ilvl w:val="2"/>
          <w:numId w:val="5"/>
        </w:numPr>
        <w:tabs>
          <w:tab w:val="left" w:leader="none" w:pos="1062"/>
        </w:tabs>
        <w:spacing w:after="120" w:line="360" w:lineRule="auto"/>
        <w:ind w:left="1048" w:right="250" w:hanging="683"/>
        <w:rPr/>
      </w:pPr>
      <w:r w:rsidDel="00000000" w:rsidR="00000000" w:rsidRPr="00000000">
        <w:rPr>
          <w:rFonts w:ascii="Arial" w:cs="Arial" w:eastAsia="Arial" w:hAnsi="Arial"/>
          <w:rtl w:val="0"/>
        </w:rPr>
        <w:t xml:space="preserve">The Special Protection Area Contribution shall be paid to the Council by the Landowner prior to the Commencement Date.</w:t>
      </w:r>
      <w:r w:rsidDel="00000000" w:rsidR="00000000" w:rsidRPr="00000000">
        <w:rPr>
          <w:rtl w:val="0"/>
        </w:rPr>
      </w:r>
    </w:p>
    <w:p w:rsidR="00000000" w:rsidDel="00000000" w:rsidP="00000000" w:rsidRDefault="00000000" w:rsidRPr="00000000" w14:paraId="000000DD">
      <w:pPr>
        <w:numPr>
          <w:ilvl w:val="2"/>
          <w:numId w:val="5"/>
        </w:numPr>
        <w:tabs>
          <w:tab w:val="left" w:leader="none" w:pos="1041"/>
        </w:tabs>
        <w:spacing w:after="120" w:line="360" w:lineRule="auto"/>
        <w:ind w:left="1034" w:right="189" w:hanging="683"/>
        <w:rPr/>
      </w:pPr>
      <w:r w:rsidDel="00000000" w:rsidR="00000000" w:rsidRPr="00000000">
        <w:rPr>
          <w:rFonts w:ascii="Arial" w:cs="Arial" w:eastAsia="Arial" w:hAnsi="Arial"/>
          <w:rtl w:val="0"/>
        </w:rPr>
        <w:t xml:space="preserve">The Landowner covenants to give the Council no less than 7 days' notice of the Commencement Date.</w:t>
      </w:r>
      <w:r w:rsidDel="00000000" w:rsidR="00000000" w:rsidRPr="00000000">
        <w:rPr>
          <w:rtl w:val="0"/>
        </w:rPr>
      </w:r>
    </w:p>
    <w:p w:rsidR="00000000" w:rsidDel="00000000" w:rsidP="00000000" w:rsidRDefault="00000000" w:rsidRPr="00000000" w14:paraId="000000DE">
      <w:pPr>
        <w:spacing w:before="2" w:line="360" w:lineRule="auto"/>
        <w:rPr>
          <w:rFonts w:ascii="Arial" w:cs="Arial" w:eastAsia="Arial" w:hAnsi="Arial"/>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before="2" w:line="360" w:lineRule="auto"/>
        <w:ind w:left="108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E0">
      <w:pPr>
        <w:spacing w:before="2" w:line="360" w:lineRule="auto"/>
        <w:rPr>
          <w:rFonts w:ascii="Arial" w:cs="Arial" w:eastAsia="Arial" w:hAnsi="Arial"/>
        </w:rPr>
      </w:pPr>
      <w:r w:rsidDel="00000000" w:rsidR="00000000" w:rsidRPr="00000000">
        <w:rPr>
          <w:rtl w:val="0"/>
        </w:rPr>
      </w:r>
    </w:p>
    <w:p w:rsidR="00000000" w:rsidDel="00000000" w:rsidP="00000000" w:rsidRDefault="00000000" w:rsidRPr="00000000" w14:paraId="000000E1">
      <w:pPr>
        <w:spacing w:before="2" w:line="360" w:lineRule="auto"/>
        <w:rPr>
          <w:rFonts w:ascii="Arial" w:cs="Arial" w:eastAsia="Arial" w:hAnsi="Arial"/>
        </w:rPr>
      </w:pPr>
      <w:r w:rsidDel="00000000" w:rsidR="00000000" w:rsidRPr="00000000">
        <w:rPr>
          <w:rtl w:val="0"/>
        </w:rPr>
      </w:r>
    </w:p>
    <w:p w:rsidR="00000000" w:rsidDel="00000000" w:rsidP="00000000" w:rsidRDefault="00000000" w:rsidRPr="00000000" w14:paraId="000000E2">
      <w:pPr>
        <w:spacing w:before="2" w:line="360" w:lineRule="auto"/>
        <w:rPr>
          <w:rFonts w:ascii="Arial" w:cs="Arial" w:eastAsia="Arial" w:hAnsi="Arial"/>
        </w:rPr>
      </w:pPr>
      <w:r w:rsidDel="00000000" w:rsidR="00000000" w:rsidRPr="00000000">
        <w:rPr>
          <w:rtl w:val="0"/>
        </w:rPr>
      </w:r>
    </w:p>
    <w:p w:rsidR="00000000" w:rsidDel="00000000" w:rsidP="00000000" w:rsidRDefault="00000000" w:rsidRPr="00000000" w14:paraId="000000E3">
      <w:pPr>
        <w:spacing w:before="2" w:line="360" w:lineRule="auto"/>
        <w:rPr>
          <w:rFonts w:ascii="Arial" w:cs="Arial" w:eastAsia="Arial" w:hAnsi="Arial"/>
        </w:rPr>
      </w:pPr>
      <w:r w:rsidDel="00000000" w:rsidR="00000000" w:rsidRPr="00000000">
        <w:rPr>
          <w:rtl w:val="0"/>
        </w:rPr>
      </w:r>
    </w:p>
    <w:p w:rsidR="00000000" w:rsidDel="00000000" w:rsidP="00000000" w:rsidRDefault="00000000" w:rsidRPr="00000000" w14:paraId="000000E4">
      <w:pPr>
        <w:spacing w:before="2" w:line="360" w:lineRule="auto"/>
        <w:rPr>
          <w:rFonts w:ascii="Arial" w:cs="Arial" w:eastAsia="Arial" w:hAnsi="Arial"/>
        </w:rPr>
      </w:pPr>
      <w:r w:rsidDel="00000000" w:rsidR="00000000" w:rsidRPr="00000000">
        <w:rPr>
          <w:rtl w:val="0"/>
        </w:rPr>
      </w:r>
    </w:p>
    <w:p w:rsidR="00000000" w:rsidDel="00000000" w:rsidP="00000000" w:rsidRDefault="00000000" w:rsidRPr="00000000" w14:paraId="000000E5">
      <w:pPr>
        <w:spacing w:before="2" w:line="360" w:lineRule="auto"/>
        <w:rPr>
          <w:rFonts w:ascii="Arial" w:cs="Arial" w:eastAsia="Arial" w:hAnsi="Arial"/>
        </w:rPr>
      </w:pPr>
      <w:r w:rsidDel="00000000" w:rsidR="00000000" w:rsidRPr="00000000">
        <w:rPr>
          <w:rtl w:val="0"/>
        </w:rPr>
      </w:r>
    </w:p>
    <w:p w:rsidR="00000000" w:rsidDel="00000000" w:rsidP="00000000" w:rsidRDefault="00000000" w:rsidRPr="00000000" w14:paraId="000000E6">
      <w:pPr>
        <w:spacing w:before="2" w:line="360" w:lineRule="auto"/>
        <w:rPr>
          <w:rFonts w:ascii="Arial" w:cs="Arial" w:eastAsia="Arial" w:hAnsi="Arial"/>
        </w:rPr>
      </w:pPr>
      <w:r w:rsidDel="00000000" w:rsidR="00000000" w:rsidRPr="00000000">
        <w:rPr>
          <w:rtl w:val="0"/>
        </w:rPr>
      </w:r>
    </w:p>
    <w:p w:rsidR="00000000" w:rsidDel="00000000" w:rsidP="00000000" w:rsidRDefault="00000000" w:rsidRPr="00000000" w14:paraId="000000E7">
      <w:pPr>
        <w:spacing w:before="2" w:line="360" w:lineRule="auto"/>
        <w:rPr>
          <w:rFonts w:ascii="Arial" w:cs="Arial" w:eastAsia="Arial" w:hAnsi="Arial"/>
        </w:rPr>
      </w:pPr>
      <w:r w:rsidDel="00000000" w:rsidR="00000000" w:rsidRPr="00000000">
        <w:rPr>
          <w:rtl w:val="0"/>
        </w:rPr>
      </w:r>
    </w:p>
    <w:p w:rsidR="00000000" w:rsidDel="00000000" w:rsidP="00000000" w:rsidRDefault="00000000" w:rsidRPr="00000000" w14:paraId="000000E8">
      <w:pPr>
        <w:spacing w:before="2" w:line="360" w:lineRule="auto"/>
        <w:rPr>
          <w:rFonts w:ascii="Arial" w:cs="Arial" w:eastAsia="Arial" w:hAnsi="Arial"/>
        </w:rPr>
      </w:pPr>
      <w:r w:rsidDel="00000000" w:rsidR="00000000" w:rsidRPr="00000000">
        <w:rPr>
          <w:rtl w:val="0"/>
        </w:rPr>
      </w:r>
    </w:p>
    <w:p w:rsidR="00000000" w:rsidDel="00000000" w:rsidP="00000000" w:rsidRDefault="00000000" w:rsidRPr="00000000" w14:paraId="000000E9">
      <w:pPr>
        <w:spacing w:before="2" w:line="360" w:lineRule="auto"/>
        <w:rPr>
          <w:rFonts w:ascii="Arial" w:cs="Arial" w:eastAsia="Arial" w:hAnsi="Arial"/>
        </w:rPr>
      </w:pPr>
      <w:r w:rsidDel="00000000" w:rsidR="00000000" w:rsidRPr="00000000">
        <w:rPr>
          <w:rtl w:val="0"/>
        </w:rPr>
      </w:r>
    </w:p>
    <w:p w:rsidR="00000000" w:rsidDel="00000000" w:rsidP="00000000" w:rsidRDefault="00000000" w:rsidRPr="00000000" w14:paraId="000000EA">
      <w:pPr>
        <w:spacing w:before="2" w:line="360" w:lineRule="auto"/>
        <w:rPr>
          <w:rFonts w:ascii="Arial" w:cs="Arial" w:eastAsia="Arial" w:hAnsi="Arial"/>
        </w:rPr>
      </w:pPr>
      <w:r w:rsidDel="00000000" w:rsidR="00000000" w:rsidRPr="00000000">
        <w:rPr>
          <w:rtl w:val="0"/>
        </w:rPr>
      </w:r>
    </w:p>
    <w:p w:rsidR="00000000" w:rsidDel="00000000" w:rsidP="00000000" w:rsidRDefault="00000000" w:rsidRPr="00000000" w14:paraId="000000EB">
      <w:pPr>
        <w:spacing w:before="2" w:line="360" w:lineRule="auto"/>
        <w:rPr>
          <w:rFonts w:ascii="Arial" w:cs="Arial" w:eastAsia="Arial" w:hAnsi="Arial"/>
        </w:rPr>
      </w:pPr>
      <w:r w:rsidDel="00000000" w:rsidR="00000000" w:rsidRPr="00000000">
        <w:rPr>
          <w:rtl w:val="0"/>
        </w:rPr>
      </w:r>
    </w:p>
    <w:p w:rsidR="00000000" w:rsidDel="00000000" w:rsidP="00000000" w:rsidRDefault="00000000" w:rsidRPr="00000000" w14:paraId="000000EC">
      <w:pPr>
        <w:spacing w:before="2" w:line="360" w:lineRule="auto"/>
        <w:rPr>
          <w:rFonts w:ascii="Arial" w:cs="Arial" w:eastAsia="Arial" w:hAnsi="Arial"/>
        </w:rPr>
      </w:pPr>
      <w:r w:rsidDel="00000000" w:rsidR="00000000" w:rsidRPr="00000000">
        <w:rPr>
          <w:rtl w:val="0"/>
        </w:rPr>
      </w:r>
    </w:p>
    <w:p w:rsidR="00000000" w:rsidDel="00000000" w:rsidP="00000000" w:rsidRDefault="00000000" w:rsidRPr="00000000" w14:paraId="000000ED">
      <w:pPr>
        <w:spacing w:before="2" w:line="360" w:lineRule="auto"/>
        <w:rPr>
          <w:rFonts w:ascii="Arial" w:cs="Arial" w:eastAsia="Arial" w:hAnsi="Arial"/>
        </w:rPr>
      </w:pPr>
      <w:r w:rsidDel="00000000" w:rsidR="00000000" w:rsidRPr="00000000">
        <w:rPr>
          <w:rtl w:val="0"/>
        </w:rPr>
      </w:r>
    </w:p>
    <w:p w:rsidR="00000000" w:rsidDel="00000000" w:rsidP="00000000" w:rsidRDefault="00000000" w:rsidRPr="00000000" w14:paraId="000000EE">
      <w:pPr>
        <w:spacing w:before="2" w:line="360" w:lineRule="auto"/>
        <w:rPr>
          <w:rFonts w:ascii="Arial" w:cs="Arial" w:eastAsia="Arial" w:hAnsi="Arial"/>
        </w:rPr>
      </w:pPr>
      <w:r w:rsidDel="00000000" w:rsidR="00000000" w:rsidRPr="00000000">
        <w:rPr>
          <w:rtl w:val="0"/>
        </w:rPr>
      </w:r>
    </w:p>
    <w:p w:rsidR="00000000" w:rsidDel="00000000" w:rsidP="00000000" w:rsidRDefault="00000000" w:rsidRPr="00000000" w14:paraId="000000EF">
      <w:pPr>
        <w:spacing w:before="2" w:line="360" w:lineRule="auto"/>
        <w:rPr>
          <w:rFonts w:ascii="Arial" w:cs="Arial" w:eastAsia="Arial" w:hAnsi="Arial"/>
        </w:rPr>
      </w:pPr>
      <w:r w:rsidDel="00000000" w:rsidR="00000000" w:rsidRPr="00000000">
        <w:rPr>
          <w:rtl w:val="0"/>
        </w:rPr>
      </w:r>
    </w:p>
    <w:p w:rsidR="00000000" w:rsidDel="00000000" w:rsidP="00000000" w:rsidRDefault="00000000" w:rsidRPr="00000000" w14:paraId="000000F0">
      <w:pPr>
        <w:spacing w:before="2" w:line="360" w:lineRule="auto"/>
        <w:rPr>
          <w:rFonts w:ascii="Arial" w:cs="Arial" w:eastAsia="Arial" w:hAnsi="Arial"/>
        </w:rPr>
      </w:pPr>
      <w:r w:rsidDel="00000000" w:rsidR="00000000" w:rsidRPr="00000000">
        <w:rPr>
          <w:rtl w:val="0"/>
        </w:rPr>
      </w:r>
    </w:p>
    <w:p w:rsidR="00000000" w:rsidDel="00000000" w:rsidP="00000000" w:rsidRDefault="00000000" w:rsidRPr="00000000" w14:paraId="000000F1">
      <w:pPr>
        <w:spacing w:before="2" w:line="360" w:lineRule="auto"/>
        <w:rPr>
          <w:rFonts w:ascii="Arial" w:cs="Arial" w:eastAsia="Arial" w:hAnsi="Arial"/>
        </w:rPr>
      </w:pPr>
      <w:r w:rsidDel="00000000" w:rsidR="00000000" w:rsidRPr="00000000">
        <w:rPr>
          <w:rtl w:val="0"/>
        </w:rPr>
      </w:r>
    </w:p>
    <w:p w:rsidR="00000000" w:rsidDel="00000000" w:rsidP="00000000" w:rsidRDefault="00000000" w:rsidRPr="00000000" w14:paraId="000000F2">
      <w:pPr>
        <w:spacing w:before="2" w:line="360" w:lineRule="auto"/>
        <w:rPr>
          <w:rFonts w:ascii="Arial" w:cs="Arial" w:eastAsia="Arial" w:hAnsi="Arial"/>
        </w:rPr>
      </w:pPr>
      <w:r w:rsidDel="00000000" w:rsidR="00000000" w:rsidRPr="00000000">
        <w:rPr>
          <w:rtl w:val="0"/>
        </w:rPr>
      </w:r>
    </w:p>
    <w:p w:rsidR="00000000" w:rsidDel="00000000" w:rsidP="00000000" w:rsidRDefault="00000000" w:rsidRPr="00000000" w14:paraId="000000F3">
      <w:pPr>
        <w:spacing w:before="2" w:line="360" w:lineRule="auto"/>
        <w:rPr>
          <w:rFonts w:ascii="Arial" w:cs="Arial" w:eastAsia="Arial" w:hAnsi="Arial"/>
        </w:rPr>
      </w:pPr>
      <w:r w:rsidDel="00000000" w:rsidR="00000000" w:rsidRPr="00000000">
        <w:rPr>
          <w:rtl w:val="0"/>
        </w:rPr>
      </w:r>
    </w:p>
    <w:p w:rsidR="00000000" w:rsidDel="00000000" w:rsidP="00000000" w:rsidRDefault="00000000" w:rsidRPr="00000000" w14:paraId="000000F4">
      <w:pPr>
        <w:spacing w:before="2" w:line="360" w:lineRule="auto"/>
        <w:rPr>
          <w:rFonts w:ascii="Arial" w:cs="Arial" w:eastAsia="Arial" w:hAnsi="Arial"/>
        </w:rPr>
      </w:pPr>
      <w:r w:rsidDel="00000000" w:rsidR="00000000" w:rsidRPr="00000000">
        <w:rPr>
          <w:rtl w:val="0"/>
        </w:rPr>
      </w:r>
    </w:p>
    <w:p w:rsidR="00000000" w:rsidDel="00000000" w:rsidP="00000000" w:rsidRDefault="00000000" w:rsidRPr="00000000" w14:paraId="000000F5">
      <w:pPr>
        <w:spacing w:before="2" w:line="360" w:lineRule="auto"/>
        <w:rPr>
          <w:rFonts w:ascii="Arial" w:cs="Arial" w:eastAsia="Arial" w:hAnsi="Arial"/>
        </w:rPr>
      </w:pPr>
      <w:r w:rsidDel="00000000" w:rsidR="00000000" w:rsidRPr="00000000">
        <w:rPr>
          <w:rtl w:val="0"/>
        </w:rPr>
      </w:r>
    </w:p>
    <w:p w:rsidR="00000000" w:rsidDel="00000000" w:rsidP="00000000" w:rsidRDefault="00000000" w:rsidRPr="00000000" w14:paraId="000000F6">
      <w:pPr>
        <w:spacing w:before="2" w:line="360" w:lineRule="auto"/>
        <w:rPr>
          <w:rFonts w:ascii="Arial" w:cs="Arial" w:eastAsia="Arial" w:hAnsi="Arial"/>
        </w:rPr>
      </w:pPr>
      <w:r w:rsidDel="00000000" w:rsidR="00000000" w:rsidRPr="00000000">
        <w:rPr>
          <w:rtl w:val="0"/>
        </w:rPr>
      </w:r>
    </w:p>
    <w:p w:rsidR="00000000" w:rsidDel="00000000" w:rsidP="00000000" w:rsidRDefault="00000000" w:rsidRPr="00000000" w14:paraId="000000F7">
      <w:pPr>
        <w:spacing w:before="2" w:line="360" w:lineRule="auto"/>
        <w:rPr>
          <w:rFonts w:ascii="Arial" w:cs="Arial" w:eastAsia="Arial" w:hAnsi="Arial"/>
        </w:rPr>
      </w:pPr>
      <w:r w:rsidDel="00000000" w:rsidR="00000000" w:rsidRPr="00000000">
        <w:rPr>
          <w:rtl w:val="0"/>
        </w:rPr>
      </w:r>
    </w:p>
    <w:p w:rsidR="00000000" w:rsidDel="00000000" w:rsidP="00000000" w:rsidRDefault="00000000" w:rsidRPr="00000000" w14:paraId="000000F8">
      <w:pPr>
        <w:spacing w:before="2" w:line="360" w:lineRule="auto"/>
        <w:rPr>
          <w:rFonts w:ascii="Arial" w:cs="Arial" w:eastAsia="Arial" w:hAnsi="Arial"/>
        </w:rPr>
      </w:pPr>
      <w:r w:rsidDel="00000000" w:rsidR="00000000" w:rsidRPr="00000000">
        <w:rPr>
          <w:rtl w:val="0"/>
        </w:rPr>
      </w:r>
    </w:p>
    <w:p w:rsidR="00000000" w:rsidDel="00000000" w:rsidP="00000000" w:rsidRDefault="00000000" w:rsidRPr="00000000" w14:paraId="000000F9">
      <w:pPr>
        <w:spacing w:before="2" w:line="360" w:lineRule="auto"/>
        <w:rPr>
          <w:rFonts w:ascii="Arial" w:cs="Arial" w:eastAsia="Arial" w:hAnsi="Arial"/>
        </w:rPr>
      </w:pPr>
      <w:r w:rsidDel="00000000" w:rsidR="00000000" w:rsidRPr="00000000">
        <w:rPr>
          <w:rtl w:val="0"/>
        </w:rPr>
      </w:r>
    </w:p>
    <w:p w:rsidR="00000000" w:rsidDel="00000000" w:rsidP="00000000" w:rsidRDefault="00000000" w:rsidRPr="00000000" w14:paraId="000000FA">
      <w:pPr>
        <w:spacing w:before="2" w:line="360" w:lineRule="auto"/>
        <w:jc w:val="center"/>
        <w:rPr>
          <w:rFonts w:ascii="Arial" w:cs="Arial" w:eastAsia="Arial" w:hAnsi="Arial"/>
        </w:rPr>
      </w:pPr>
      <w:r w:rsidDel="00000000" w:rsidR="00000000" w:rsidRPr="00000000">
        <w:rPr>
          <w:rFonts w:ascii="Arial" w:cs="Arial" w:eastAsia="Arial" w:hAnsi="Arial"/>
          <w:b w:val="1"/>
          <w:rtl w:val="0"/>
        </w:rPr>
        <w:t xml:space="preserve">SCHEDULE 2</w:t>
      </w:r>
      <w:r w:rsidDel="00000000" w:rsidR="00000000" w:rsidRPr="00000000">
        <w:rPr>
          <w:rtl w:val="0"/>
        </w:rPr>
      </w:r>
    </w:p>
    <w:p w:rsidR="00000000" w:rsidDel="00000000" w:rsidP="00000000" w:rsidRDefault="00000000" w:rsidRPr="00000000" w14:paraId="000000FB">
      <w:pPr>
        <w:spacing w:before="2" w:line="360" w:lineRule="auto"/>
        <w:jc w:val="center"/>
        <w:rPr>
          <w:rFonts w:ascii="Arial" w:cs="Arial" w:eastAsia="Arial" w:hAnsi="Arial"/>
        </w:rPr>
      </w:pPr>
      <w:r w:rsidDel="00000000" w:rsidR="00000000" w:rsidRPr="00000000">
        <w:rPr>
          <w:rFonts w:ascii="Arial" w:cs="Arial" w:eastAsia="Arial" w:hAnsi="Arial"/>
          <w:b w:val="1"/>
          <w:rtl w:val="0"/>
        </w:rPr>
        <w:t xml:space="preserve">The Plan</w:t>
      </w:r>
      <w:r w:rsidDel="00000000" w:rsidR="00000000" w:rsidRPr="00000000">
        <w:rPr>
          <w:rtl w:val="0"/>
        </w:rPr>
      </w:r>
    </w:p>
    <w:p w:rsidR="00000000" w:rsidDel="00000000" w:rsidP="00000000" w:rsidRDefault="00000000" w:rsidRPr="00000000" w14:paraId="000000FC">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FD">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FE">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FF">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76" w:lineRule="auto"/>
        <w:rPr>
          <w:rFonts w:ascii="Arial" w:cs="Arial" w:eastAsia="Arial" w:hAnsi="Arial"/>
          <w:b w:val="1"/>
        </w:rPr>
        <w:sectPr>
          <w:type w:val="continuous"/>
          <w:pgSz w:h="16840" w:w="11902" w:orient="portrait"/>
          <w:pgMar w:bottom="1440" w:top="1440" w:left="1440" w:right="144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101">
      <w:pPr>
        <w:tabs>
          <w:tab w:val="left" w:leader="none" w:pos="3791"/>
        </w:tabs>
        <w:spacing w:before="72" w:line="360" w:lineRule="auto"/>
        <w:ind w:left="238" w:firstLine="13.000000000000007"/>
        <w:rPr>
          <w:rFonts w:ascii="Arial" w:cs="Arial" w:eastAsia="Arial" w:hAnsi="Arial"/>
        </w:rPr>
      </w:pPr>
      <w:r w:rsidDel="00000000" w:rsidR="00000000" w:rsidRPr="00000000">
        <w:rPr>
          <w:rtl w:val="0"/>
        </w:rPr>
      </w:r>
    </w:p>
    <w:p w:rsidR="00000000" w:rsidDel="00000000" w:rsidP="00000000" w:rsidRDefault="00000000" w:rsidRPr="00000000" w14:paraId="00000102">
      <w:pPr>
        <w:tabs>
          <w:tab w:val="left" w:leader="none" w:pos="3791"/>
        </w:tabs>
        <w:spacing w:before="72" w:line="360" w:lineRule="auto"/>
        <w:ind w:left="238" w:firstLine="13.000000000000007"/>
        <w:rPr>
          <w:rFonts w:ascii="Arial" w:cs="Arial" w:eastAsia="Arial" w:hAnsi="Arial"/>
          <w:b w:val="1"/>
        </w:rPr>
      </w:pPr>
      <w:r w:rsidDel="00000000" w:rsidR="00000000" w:rsidRPr="00000000">
        <w:rPr>
          <w:rFonts w:ascii="Arial" w:cs="Arial" w:eastAsia="Arial" w:hAnsi="Arial"/>
          <w:rtl w:val="0"/>
        </w:rPr>
        <w:t xml:space="preserve">SIGNED as a deed by ………………….</w:t>
      </w:r>
      <w:r w:rsidDel="00000000" w:rsidR="00000000" w:rsidRPr="00000000">
        <w:rPr>
          <w:rtl w:val="0"/>
        </w:rPr>
      </w:r>
    </w:p>
    <w:p w:rsidR="00000000" w:rsidDel="00000000" w:rsidP="00000000" w:rsidRDefault="00000000" w:rsidRPr="00000000" w14:paraId="00000103">
      <w:pPr>
        <w:tabs>
          <w:tab w:val="left" w:leader="none" w:pos="3791"/>
        </w:tabs>
        <w:spacing w:before="72" w:line="360" w:lineRule="auto"/>
        <w:ind w:left="238" w:firstLine="13.000000000000007"/>
        <w:rPr>
          <w:rFonts w:ascii="Arial" w:cs="Arial" w:eastAsia="Arial" w:hAnsi="Arial"/>
        </w:rPr>
      </w:pPr>
      <w:r w:rsidDel="00000000" w:rsidR="00000000" w:rsidRPr="00000000">
        <w:rPr>
          <w:rtl w:val="0"/>
        </w:rPr>
      </w:r>
    </w:p>
    <w:p w:rsidR="00000000" w:rsidDel="00000000" w:rsidP="00000000" w:rsidRDefault="00000000" w:rsidRPr="00000000" w14:paraId="00000104">
      <w:pPr>
        <w:tabs>
          <w:tab w:val="left" w:leader="none" w:pos="3791"/>
        </w:tabs>
        <w:spacing w:before="72" w:line="360" w:lineRule="auto"/>
        <w:ind w:left="238" w:firstLine="13.000000000000007"/>
        <w:rPr>
          <w:rFonts w:ascii="Arial" w:cs="Arial" w:eastAsia="Arial" w:hAnsi="Arial"/>
        </w:rPr>
      </w:pPr>
      <w:r w:rsidDel="00000000" w:rsidR="00000000" w:rsidRPr="00000000">
        <w:rPr>
          <w:rFonts w:ascii="Arial" w:cs="Arial" w:eastAsia="Arial" w:hAnsi="Arial"/>
          <w:rtl w:val="0"/>
        </w:rPr>
        <w:t xml:space="preserve">Name:  -----------------------------------------------------------------------------------</w:t>
      </w:r>
    </w:p>
    <w:p w:rsidR="00000000" w:rsidDel="00000000" w:rsidP="00000000" w:rsidRDefault="00000000" w:rsidRPr="00000000" w14:paraId="00000105">
      <w:pPr>
        <w:tabs>
          <w:tab w:val="left" w:leader="none" w:pos="3791"/>
        </w:tabs>
        <w:spacing w:before="72" w:line="360" w:lineRule="auto"/>
        <w:ind w:left="238" w:firstLine="13.000000000000007"/>
        <w:rPr>
          <w:rFonts w:ascii="Arial" w:cs="Arial" w:eastAsia="Arial" w:hAnsi="Arial"/>
        </w:rPr>
      </w:pPr>
      <w:r w:rsidDel="00000000" w:rsidR="00000000" w:rsidRPr="00000000">
        <w:rPr>
          <w:rFonts w:ascii="Arial" w:cs="Arial" w:eastAsia="Arial" w:hAnsi="Arial"/>
          <w:rtl w:val="0"/>
        </w:rPr>
        <w:t xml:space="preserve">Address: ---------------------------------------------------------------------------------</w:t>
      </w:r>
    </w:p>
    <w:p w:rsidR="00000000" w:rsidDel="00000000" w:rsidP="00000000" w:rsidRDefault="00000000" w:rsidRPr="00000000" w14:paraId="00000106">
      <w:pPr>
        <w:tabs>
          <w:tab w:val="left" w:leader="none" w:pos="3791"/>
        </w:tabs>
        <w:spacing w:before="72" w:line="360" w:lineRule="auto"/>
        <w:ind w:left="238" w:firstLine="13.000000000000007"/>
        <w:rPr>
          <w:rFonts w:ascii="Arial" w:cs="Arial" w:eastAsia="Arial" w:hAnsi="Arial"/>
        </w:rPr>
      </w:pPr>
      <w:r w:rsidDel="00000000" w:rsidR="00000000" w:rsidRPr="00000000">
        <w:rPr>
          <w:rtl w:val="0"/>
        </w:rPr>
      </w:r>
    </w:p>
    <w:p w:rsidR="00000000" w:rsidDel="00000000" w:rsidP="00000000" w:rsidRDefault="00000000" w:rsidRPr="00000000" w14:paraId="00000107">
      <w:pPr>
        <w:tabs>
          <w:tab w:val="left" w:leader="none" w:pos="3791"/>
        </w:tabs>
        <w:spacing w:before="72" w:line="360" w:lineRule="auto"/>
        <w:ind w:left="238" w:firstLine="13.000000000000007"/>
        <w:rPr>
          <w:rFonts w:ascii="Arial" w:cs="Arial" w:eastAsia="Arial" w:hAnsi="Arial"/>
        </w:rPr>
      </w:pPr>
      <w:r w:rsidDel="00000000" w:rsidR="00000000" w:rsidRPr="00000000">
        <w:rPr>
          <w:rFonts w:ascii="Arial" w:cs="Arial" w:eastAsia="Arial" w:hAnsi="Arial"/>
          <w:rtl w:val="0"/>
        </w:rPr>
        <w:t xml:space="preserve"> in the presence of:</w:t>
        <w:tab/>
        <w:tab/>
        <w:tab/>
        <w:t xml:space="preserve">)</w:t>
      </w:r>
    </w:p>
    <w:p w:rsidR="00000000" w:rsidDel="00000000" w:rsidP="00000000" w:rsidRDefault="00000000" w:rsidRPr="00000000" w14:paraId="00000108">
      <w:pPr>
        <w:tabs>
          <w:tab w:val="left" w:leader="none" w:pos="3791"/>
        </w:tabs>
        <w:spacing w:before="72" w:line="360" w:lineRule="auto"/>
        <w:ind w:left="238" w:firstLine="13.000000000000007"/>
        <w:rPr>
          <w:rFonts w:ascii="Arial" w:cs="Arial" w:eastAsia="Arial" w:hAnsi="Arial"/>
        </w:rPr>
      </w:pPr>
      <w:r w:rsidDel="00000000" w:rsidR="00000000" w:rsidRPr="00000000">
        <w:rPr>
          <w:rtl w:val="0"/>
        </w:rPr>
      </w:r>
    </w:p>
    <w:p w:rsidR="00000000" w:rsidDel="00000000" w:rsidP="00000000" w:rsidRDefault="00000000" w:rsidRPr="00000000" w14:paraId="00000109">
      <w:pPr>
        <w:tabs>
          <w:tab w:val="left" w:leader="none" w:pos="3791"/>
        </w:tabs>
        <w:spacing w:before="72" w:line="360" w:lineRule="auto"/>
        <w:ind w:left="238" w:firstLine="13.000000000000007"/>
        <w:rPr>
          <w:rFonts w:ascii="Arial" w:cs="Arial" w:eastAsia="Arial" w:hAnsi="Arial"/>
        </w:rPr>
      </w:pPr>
      <w:r w:rsidDel="00000000" w:rsidR="00000000" w:rsidRPr="00000000">
        <w:rPr>
          <w:rtl w:val="0"/>
        </w:rPr>
      </w:r>
    </w:p>
    <w:p w:rsidR="00000000" w:rsidDel="00000000" w:rsidP="00000000" w:rsidRDefault="00000000" w:rsidRPr="00000000" w14:paraId="0000010A">
      <w:pPr>
        <w:tabs>
          <w:tab w:val="left" w:leader="none" w:pos="3791"/>
        </w:tabs>
        <w:spacing w:before="72" w:line="360" w:lineRule="auto"/>
        <w:ind w:left="238" w:firstLine="13.000000000000007"/>
        <w:rPr>
          <w:rFonts w:ascii="Arial" w:cs="Arial" w:eastAsia="Arial" w:hAnsi="Arial"/>
        </w:rPr>
      </w:pPr>
      <w:r w:rsidDel="00000000" w:rsidR="00000000" w:rsidRPr="00000000">
        <w:rPr>
          <w:rFonts w:ascii="Arial" w:cs="Arial" w:eastAsia="Arial" w:hAnsi="Arial"/>
          <w:rtl w:val="0"/>
        </w:rPr>
        <w:t xml:space="preserve">Witness signature:  -------------------------------------------------------------------</w:t>
      </w:r>
    </w:p>
    <w:p w:rsidR="00000000" w:rsidDel="00000000" w:rsidP="00000000" w:rsidRDefault="00000000" w:rsidRPr="00000000" w14:paraId="0000010B">
      <w:pPr>
        <w:tabs>
          <w:tab w:val="left" w:leader="none" w:pos="3791"/>
        </w:tabs>
        <w:spacing w:before="72" w:line="360" w:lineRule="auto"/>
        <w:ind w:left="238" w:firstLine="13.000000000000007"/>
        <w:rPr>
          <w:rFonts w:ascii="Arial" w:cs="Arial" w:eastAsia="Arial" w:hAnsi="Arial"/>
        </w:rPr>
      </w:pPr>
      <w:r w:rsidDel="00000000" w:rsidR="00000000" w:rsidRPr="00000000">
        <w:rPr>
          <w:rFonts w:ascii="Arial" w:cs="Arial" w:eastAsia="Arial" w:hAnsi="Arial"/>
          <w:rtl w:val="0"/>
        </w:rPr>
        <w:t xml:space="preserve">Name:  -----------------------------------------------------------------------------------</w:t>
      </w:r>
    </w:p>
    <w:p w:rsidR="00000000" w:rsidDel="00000000" w:rsidP="00000000" w:rsidRDefault="00000000" w:rsidRPr="00000000" w14:paraId="0000010C">
      <w:pPr>
        <w:tabs>
          <w:tab w:val="left" w:leader="none" w:pos="3791"/>
        </w:tabs>
        <w:spacing w:before="72" w:line="360" w:lineRule="auto"/>
        <w:ind w:left="238" w:firstLine="13.000000000000007"/>
        <w:rPr>
          <w:rFonts w:ascii="Arial" w:cs="Arial" w:eastAsia="Arial" w:hAnsi="Arial"/>
        </w:rPr>
      </w:pPr>
      <w:r w:rsidDel="00000000" w:rsidR="00000000" w:rsidRPr="00000000">
        <w:rPr>
          <w:rFonts w:ascii="Arial" w:cs="Arial" w:eastAsia="Arial" w:hAnsi="Arial"/>
          <w:rtl w:val="0"/>
        </w:rPr>
        <w:t xml:space="preserve">Address: ---------------------------------------------------------------------------------</w:t>
      </w:r>
    </w:p>
    <w:p w:rsidR="00000000" w:rsidDel="00000000" w:rsidP="00000000" w:rsidRDefault="00000000" w:rsidRPr="00000000" w14:paraId="0000010D">
      <w:pPr>
        <w:tabs>
          <w:tab w:val="left" w:leader="none" w:pos="3791"/>
        </w:tabs>
        <w:spacing w:before="72" w:line="360" w:lineRule="auto"/>
        <w:ind w:left="238" w:firstLine="13.000000000000007"/>
        <w:rPr>
          <w:rFonts w:ascii="Arial" w:cs="Arial" w:eastAsia="Arial" w:hAnsi="Arial"/>
        </w:rPr>
      </w:pPr>
      <w:r w:rsidDel="00000000" w:rsidR="00000000" w:rsidRPr="00000000">
        <w:rPr>
          <w:rFonts w:ascii="Arial" w:cs="Arial" w:eastAsia="Arial" w:hAnsi="Arial"/>
          <w:rtl w:val="0"/>
        </w:rPr>
        <w:t xml:space="preserve">Occupation:  ----------------------------------------------------------------------------</w:t>
      </w:r>
    </w:p>
    <w:p w:rsidR="00000000" w:rsidDel="00000000" w:rsidP="00000000" w:rsidRDefault="00000000" w:rsidRPr="00000000" w14:paraId="0000010E">
      <w:pPr>
        <w:spacing w:before="12" w:line="360" w:lineRule="auto"/>
        <w:rPr>
          <w:rFonts w:ascii="Arial" w:cs="Arial" w:eastAsia="Arial" w:hAnsi="Arial"/>
        </w:rPr>
      </w:pPr>
      <w:r w:rsidDel="00000000" w:rsidR="00000000" w:rsidRPr="00000000">
        <w:rPr>
          <w:rtl w:val="0"/>
        </w:rPr>
      </w:r>
    </w:p>
    <w:p w:rsidR="00000000" w:rsidDel="00000000" w:rsidP="00000000" w:rsidRDefault="00000000" w:rsidRPr="00000000" w14:paraId="0000010F">
      <w:pPr>
        <w:tabs>
          <w:tab w:val="left" w:leader="none" w:pos="3791"/>
        </w:tabs>
        <w:spacing w:before="72" w:line="360" w:lineRule="auto"/>
        <w:ind w:left="238" w:firstLine="13.000000000000007"/>
        <w:rPr>
          <w:rFonts w:ascii="Arial" w:cs="Arial" w:eastAsia="Arial" w:hAnsi="Arial"/>
        </w:rPr>
      </w:pPr>
      <w:r w:rsidDel="00000000" w:rsidR="00000000" w:rsidRPr="00000000">
        <w:rPr>
          <w:rtl w:val="0"/>
        </w:rPr>
      </w:r>
    </w:p>
    <w:p w:rsidR="00000000" w:rsidDel="00000000" w:rsidP="00000000" w:rsidRDefault="00000000" w:rsidRPr="00000000" w14:paraId="00000110">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11">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12">
      <w:pPr>
        <w:spacing w:line="360" w:lineRule="auto"/>
        <w:rPr>
          <w:rFonts w:ascii="Arial" w:cs="Arial" w:eastAsia="Arial" w:hAnsi="Arial"/>
        </w:rPr>
      </w:pPr>
      <w:r w:rsidDel="00000000" w:rsidR="00000000" w:rsidRPr="00000000">
        <w:rPr>
          <w:rtl w:val="0"/>
        </w:rPr>
      </w:r>
    </w:p>
    <w:tbl>
      <w:tblPr>
        <w:tblStyle w:val="Table2"/>
        <w:tblW w:w="8542.0" w:type="dxa"/>
        <w:jc w:val="left"/>
        <w:tblInd w:w="-115.0" w:type="dxa"/>
        <w:tblLayout w:type="fixed"/>
        <w:tblLook w:val="0400"/>
      </w:tblPr>
      <w:tblGrid>
        <w:gridCol w:w="4271"/>
        <w:gridCol w:w="4271"/>
        <w:tblGridChange w:id="0">
          <w:tblGrid>
            <w:gridCol w:w="4271"/>
            <w:gridCol w:w="4271"/>
          </w:tblGrid>
        </w:tblGridChange>
      </w:tblGrid>
      <w:tr>
        <w:trPr>
          <w:cantSplit w:val="0"/>
          <w:tblHeader w:val="0"/>
        </w:trPr>
        <w:tc>
          <w:tcPr>
            <w:shd w:fill="auto" w:val="clear"/>
          </w:tcPr>
          <w:p w:rsidR="00000000" w:rsidDel="00000000" w:rsidP="00000000" w:rsidRDefault="00000000" w:rsidRPr="00000000" w14:paraId="00000113">
            <w:pPr>
              <w:spacing w:line="360" w:lineRule="auto"/>
              <w:rPr>
                <w:rFonts w:ascii="Arial" w:cs="Arial" w:eastAsia="Arial" w:hAnsi="Arial"/>
                <w:vertAlign w:val="subscript"/>
              </w:rPr>
            </w:pPr>
            <w:r w:rsidDel="00000000" w:rsidR="00000000" w:rsidRPr="00000000">
              <w:rPr>
                <w:rtl w:val="0"/>
              </w:rPr>
            </w:r>
          </w:p>
        </w:tc>
        <w:tc>
          <w:tcPr>
            <w:shd w:fill="auto" w:val="clear"/>
          </w:tcPr>
          <w:p w:rsidR="00000000" w:rsidDel="00000000" w:rsidP="00000000" w:rsidRDefault="00000000" w:rsidRPr="00000000" w14:paraId="00000114">
            <w:pPr>
              <w:spacing w:line="360" w:lineRule="auto"/>
              <w:rPr>
                <w:rFonts w:ascii="Arial" w:cs="Arial" w:eastAsia="Arial" w:hAnsi="Arial"/>
                <w:vertAlign w:val="subscript"/>
              </w:rPr>
            </w:pPr>
            <w:r w:rsidDel="00000000" w:rsidR="00000000" w:rsidRPr="00000000">
              <w:rPr>
                <w:rtl w:val="0"/>
              </w:rPr>
            </w:r>
          </w:p>
        </w:tc>
      </w:tr>
    </w:tbl>
    <w:p w:rsidR="00000000" w:rsidDel="00000000" w:rsidP="00000000" w:rsidRDefault="00000000" w:rsidRPr="00000000" w14:paraId="00000115">
      <w:pPr>
        <w:spacing w:line="360" w:lineRule="auto"/>
        <w:rPr>
          <w:rFonts w:ascii="Arial" w:cs="Arial" w:eastAsia="Arial" w:hAnsi="Arial"/>
        </w:rPr>
      </w:pPr>
      <w:r w:rsidDel="00000000" w:rsidR="00000000" w:rsidRPr="00000000">
        <w:rPr>
          <w:rtl w:val="0"/>
        </w:rPr>
      </w:r>
    </w:p>
    <w:sectPr>
      <w:type w:val="continuous"/>
      <w:pgSz w:h="16840" w:w="11902"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decimal"/>
      <w:lvlText w:val="%1."/>
      <w:lvlJc w:val="left"/>
      <w:pPr>
        <w:ind w:left="0" w:hanging="715"/>
      </w:pPr>
      <w:rPr>
        <w:rFonts w:ascii="Arial" w:cs="Arial" w:eastAsia="Arial" w:hAnsi="Arial"/>
        <w:color w:val="010101"/>
        <w:sz w:val="22"/>
        <w:szCs w:val="22"/>
      </w:rPr>
    </w:lvl>
    <w:lvl w:ilvl="1">
      <w:start w:val="1"/>
      <w:numFmt w:val="decimal"/>
      <w:lvlText w:val="%1.%2"/>
      <w:lvlJc w:val="left"/>
      <w:pPr>
        <w:ind w:left="0" w:hanging="701"/>
      </w:pPr>
      <w:rPr>
        <w:rFonts w:ascii="Arial" w:cs="Arial" w:eastAsia="Arial" w:hAnsi="Arial"/>
        <w:color w:val="2d2d2d"/>
        <w:sz w:val="22"/>
        <w:szCs w:val="22"/>
      </w:rPr>
    </w:lvl>
    <w:lvl w:ilvl="2">
      <w:start w:val="1"/>
      <w:numFmt w:val="decimal"/>
      <w:lvlText w:val="%1.%2.%3"/>
      <w:lvlJc w:val="left"/>
      <w:pPr>
        <w:ind w:left="0" w:hanging="684"/>
      </w:pPr>
      <w:rPr>
        <w:rFonts w:ascii="Arial" w:cs="Arial" w:eastAsia="Arial" w:hAnsi="Arial"/>
        <w:color w:val="2b2b2b"/>
        <w:sz w:val="22"/>
        <w:szCs w:val="22"/>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upperLetter"/>
      <w:lvlText w:val="(%1)"/>
      <w:lvlJc w:val="left"/>
      <w:pPr>
        <w:ind w:left="0" w:hanging="713"/>
      </w:pPr>
      <w:rPr>
        <w:rFonts w:ascii="Arial" w:cs="Arial" w:eastAsia="Arial" w:hAnsi="Arial"/>
        <w:color w:val="2f2f2f"/>
        <w:sz w:val="22"/>
        <w:szCs w:val="22"/>
      </w:rPr>
    </w:lvl>
    <w:lvl w:ilvl="1">
      <w:start w:val="1"/>
      <w:numFmt w:val="lowerRoman"/>
      <w:lvlText w:val="%2)"/>
      <w:lvlJc w:val="left"/>
      <w:pPr>
        <w:ind w:left="0" w:hanging="342"/>
      </w:pPr>
      <w:rPr>
        <w:rFonts w:ascii="Arial" w:cs="Arial" w:eastAsia="Arial" w:hAnsi="Arial"/>
        <w:color w:val="2f2f2f"/>
        <w:sz w:val="22"/>
        <w:szCs w:val="22"/>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720" w:hanging="360"/>
      </w:pPr>
      <w:rPr>
        <w:b w:val="1"/>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0"/>
      <w:numFmt w:val="decimal"/>
      <w:lvlText w:val="%1."/>
      <w:lvlJc w:val="left"/>
      <w:pPr>
        <w:ind w:left="0" w:hanging="691"/>
      </w:pPr>
      <w:rPr>
        <w:rFonts w:ascii="Arial" w:cs="Arial" w:eastAsia="Arial" w:hAnsi="Arial"/>
        <w:color w:val="282828"/>
        <w:sz w:val="22"/>
        <w:szCs w:val="22"/>
      </w:rPr>
    </w:lvl>
    <w:lvl w:ilvl="1">
      <w:start w:val="1"/>
      <w:numFmt w:val="decimal"/>
      <w:lvlText w:val="%2."/>
      <w:lvlJc w:val="left"/>
      <w:pPr>
        <w:ind w:left="0" w:hanging="704"/>
      </w:pPr>
      <w:rPr>
        <w:rFonts w:ascii="Arial" w:cs="Arial" w:eastAsia="Arial" w:hAnsi="Arial"/>
        <w:color w:val="2d2d2d"/>
        <w:sz w:val="22"/>
        <w:szCs w:val="22"/>
      </w:rPr>
    </w:lvl>
    <w:lvl w:ilvl="2">
      <w:start w:val="1"/>
      <w:numFmt w:val="decimal"/>
      <w:lvlText w:val="%2.%3"/>
      <w:lvlJc w:val="left"/>
      <w:pPr>
        <w:ind w:left="0" w:hanging="697"/>
      </w:pPr>
      <w:rPr>
        <w:rFonts w:ascii="Arial" w:cs="Arial" w:eastAsia="Arial" w:hAnsi="Arial"/>
        <w:color w:val="2d2d2d"/>
        <w:sz w:val="22"/>
        <w:szCs w:val="22"/>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5"/>
      <w:numFmt w:val="decimal"/>
      <w:lvlText w:val="%1."/>
      <w:lvlJc w:val="left"/>
      <w:pPr>
        <w:ind w:left="0" w:hanging="705"/>
      </w:pPr>
      <w:rPr>
        <w:rFonts w:ascii="Arial" w:cs="Arial" w:eastAsia="Arial" w:hAnsi="Arial"/>
        <w:b w:val="1"/>
        <w:color w:val="0f0f0f"/>
        <w:sz w:val="22"/>
        <w:szCs w:val="22"/>
      </w:rPr>
    </w:lvl>
    <w:lvl w:ilvl="1">
      <w:start w:val="1"/>
      <w:numFmt w:val="decimal"/>
      <w:lvlText w:val="%1.%2"/>
      <w:lvlJc w:val="left"/>
      <w:pPr>
        <w:ind w:left="0" w:hanging="698"/>
      </w:pPr>
      <w:rPr>
        <w:rFonts w:ascii="Arial" w:cs="Arial" w:eastAsia="Arial" w:hAnsi="Arial"/>
        <w:b w:val="0"/>
        <w:color w:val="2b2b2b"/>
        <w:sz w:val="22"/>
        <w:szCs w:val="22"/>
      </w:rPr>
    </w:lvl>
    <w:lvl w:ilvl="2">
      <w:start w:val="1"/>
      <w:numFmt w:val="decimal"/>
      <w:lvlText w:val="%1.%2.%3"/>
      <w:lvlJc w:val="left"/>
      <w:pPr>
        <w:ind w:left="0" w:hanging="698"/>
      </w:pPr>
      <w:rPr>
        <w:rFonts w:ascii="Arial" w:cs="Arial" w:eastAsia="Arial" w:hAnsi="Arial"/>
        <w:color w:val="2b2b2b"/>
        <w:sz w:val="23"/>
        <w:szCs w:val="23"/>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1"/>
      <w:numFmt w:val="decimal"/>
      <w:lvlText w:val="%1"/>
      <w:lvlJc w:val="left"/>
      <w:pPr>
        <w:ind w:left="420" w:hanging="420"/>
      </w:pPr>
      <w:rPr/>
    </w:lvl>
    <w:lvl w:ilvl="1">
      <w:start w:val="1"/>
      <w:numFmt w:val="decimal"/>
      <w:lvlText w:val="%1.%2"/>
      <w:lvlJc w:val="left"/>
      <w:pPr>
        <w:ind w:left="420" w:hanging="4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8">
    <w:lvl w:ilvl="0">
      <w:start w:val="1"/>
      <w:numFmt w:val="decimal"/>
      <w:lvlText w:val="%1."/>
      <w:lvlJc w:val="left"/>
      <w:pPr>
        <w:ind w:left="0" w:hanging="696"/>
      </w:pPr>
      <w:rPr>
        <w:rFonts w:ascii="Arial" w:cs="Arial" w:eastAsia="Arial" w:hAnsi="Arial"/>
        <w:color w:val="282828"/>
        <w:sz w:val="22"/>
        <w:szCs w:val="22"/>
      </w:rPr>
    </w:lvl>
    <w:lvl w:ilvl="1">
      <w:start w:val="1"/>
      <w:numFmt w:val="decimal"/>
      <w:lvlText w:val="%1.%2"/>
      <w:lvlJc w:val="left"/>
      <w:pPr>
        <w:ind w:left="0" w:hanging="696"/>
      </w:pPr>
      <w:rPr>
        <w:rFonts w:ascii="Arial" w:cs="Arial" w:eastAsia="Arial" w:hAnsi="Arial"/>
        <w:color w:val="282828"/>
        <w:sz w:val="22"/>
        <w:szCs w:val="22"/>
      </w:rPr>
    </w:lvl>
    <w:lvl w:ilvl="2">
      <w:start w:val="1"/>
      <w:numFmt w:val="bullet"/>
      <w:lvlText w:val="•"/>
      <w:lvlJc w:val="left"/>
      <w:pPr>
        <w:ind w:left="0" w:hanging="356"/>
      </w:pPr>
      <w:rPr>
        <w:rFonts w:ascii="Arial" w:cs="Arial" w:eastAsia="Arial" w:hAnsi="Arial"/>
        <w:color w:val="282828"/>
        <w:sz w:val="22"/>
        <w:szCs w:val="22"/>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79"/>
    </w:pPr>
    <w:rPr>
      <w:rFonts w:ascii="Arial" w:cs="Arial" w:eastAsia="Arial" w:hAnsi="Arial"/>
      <w:b w:val="1"/>
      <w:sz w:val="23"/>
      <w:szCs w:val="23"/>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